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gridCol w:w="4961"/>
      </w:tblGrid>
      <w:tr w:rsidR="00AB476C" w:rsidTr="001845AA">
        <w:tc>
          <w:tcPr>
            <w:tcW w:w="10065" w:type="dxa"/>
          </w:tcPr>
          <w:p w:rsidR="00AB476C" w:rsidRDefault="00AB476C" w:rsidP="00274CDA"/>
        </w:tc>
        <w:tc>
          <w:tcPr>
            <w:tcW w:w="4961" w:type="dxa"/>
          </w:tcPr>
          <w:p w:rsidR="00AB476C" w:rsidRDefault="00265F90" w:rsidP="001845AA">
            <w:pPr>
              <w:ind w:left="180"/>
              <w:rPr>
                <w:rFonts w:ascii="Times New Roman" w:hAnsi="Times New Roman" w:cs="Times New Roman"/>
                <w:sz w:val="28"/>
                <w:szCs w:val="28"/>
              </w:rPr>
            </w:pPr>
            <w:r>
              <w:rPr>
                <w:rFonts w:ascii="Times New Roman" w:hAnsi="Times New Roman" w:cs="Times New Roman"/>
                <w:sz w:val="28"/>
                <w:szCs w:val="28"/>
              </w:rPr>
              <w:t xml:space="preserve">Приложение </w:t>
            </w:r>
            <w:r w:rsidR="00EC0F6B">
              <w:rPr>
                <w:rFonts w:ascii="Times New Roman" w:hAnsi="Times New Roman" w:cs="Times New Roman"/>
                <w:sz w:val="28"/>
                <w:szCs w:val="28"/>
              </w:rPr>
              <w:t>3</w:t>
            </w:r>
          </w:p>
          <w:p w:rsidR="00AB476C" w:rsidRPr="0055764F" w:rsidRDefault="00AB476C" w:rsidP="001845AA">
            <w:pPr>
              <w:ind w:left="180"/>
              <w:rPr>
                <w:rFonts w:ascii="Times New Roman" w:hAnsi="Times New Roman" w:cs="Times New Roman"/>
                <w:sz w:val="28"/>
                <w:szCs w:val="28"/>
              </w:rPr>
            </w:pPr>
            <w:r>
              <w:rPr>
                <w:rFonts w:ascii="Times New Roman" w:hAnsi="Times New Roman" w:cs="Times New Roman"/>
                <w:sz w:val="28"/>
                <w:szCs w:val="28"/>
              </w:rPr>
              <w:t xml:space="preserve">к </w:t>
            </w:r>
            <w:r>
              <w:rPr>
                <w:rFonts w:ascii="Times New Roman" w:eastAsia="Times New Roman" w:hAnsi="Times New Roman" w:cs="Times New Roman"/>
                <w:spacing w:val="-3"/>
                <w:sz w:val="28"/>
                <w:szCs w:val="28"/>
                <w:lang w:eastAsia="ru-RU"/>
              </w:rPr>
              <w:t>а</w:t>
            </w:r>
            <w:r w:rsidRPr="00BE050C">
              <w:rPr>
                <w:rFonts w:ascii="Times New Roman" w:eastAsia="Times New Roman" w:hAnsi="Times New Roman" w:cs="Times New Roman"/>
                <w:spacing w:val="-3"/>
                <w:sz w:val="28"/>
                <w:szCs w:val="28"/>
                <w:lang w:eastAsia="ru-RU"/>
              </w:rPr>
              <w:t>дминистративн</w:t>
            </w:r>
            <w:r>
              <w:rPr>
                <w:rFonts w:ascii="Times New Roman" w:eastAsia="Times New Roman" w:hAnsi="Times New Roman" w:cs="Times New Roman"/>
                <w:spacing w:val="-3"/>
                <w:sz w:val="28"/>
                <w:szCs w:val="28"/>
                <w:lang w:eastAsia="ru-RU"/>
              </w:rPr>
              <w:t>ому</w:t>
            </w:r>
            <w:r w:rsidRPr="00BE050C">
              <w:rPr>
                <w:rFonts w:ascii="Times New Roman" w:eastAsia="Times New Roman" w:hAnsi="Times New Roman" w:cs="Times New Roman"/>
                <w:spacing w:val="-3"/>
                <w:sz w:val="28"/>
                <w:szCs w:val="28"/>
                <w:lang w:eastAsia="ru-RU"/>
              </w:rPr>
              <w:t xml:space="preserve"> регламент</w:t>
            </w:r>
            <w:r>
              <w:rPr>
                <w:rFonts w:ascii="Times New Roman" w:eastAsia="Times New Roman" w:hAnsi="Times New Roman" w:cs="Times New Roman"/>
                <w:spacing w:val="-3"/>
                <w:sz w:val="28"/>
                <w:szCs w:val="28"/>
                <w:lang w:eastAsia="ru-RU"/>
              </w:rPr>
              <w:t>у</w:t>
            </w:r>
            <w:r w:rsidRPr="00BE050C">
              <w:rPr>
                <w:rFonts w:ascii="Times New Roman" w:eastAsia="Times New Roman" w:hAnsi="Times New Roman" w:cs="Times New Roman"/>
                <w:spacing w:val="-3"/>
                <w:sz w:val="28"/>
                <w:szCs w:val="28"/>
                <w:lang w:eastAsia="ru-RU"/>
              </w:rPr>
              <w:t xml:space="preserve"> предоставления муниципальной услуги </w:t>
            </w:r>
            <w:r w:rsidRPr="00BE050C">
              <w:rPr>
                <w:rFonts w:ascii="Times New Roman" w:eastAsia="Times New Roman" w:hAnsi="Times New Roman" w:cs="Times New Roman"/>
                <w:spacing w:val="-2"/>
                <w:sz w:val="28"/>
                <w:szCs w:val="28"/>
                <w:lang w:eastAsia="ru-RU"/>
              </w:rPr>
              <w:t>«</w:t>
            </w:r>
            <w:r w:rsidR="004F340A" w:rsidRPr="00E3708F">
              <w:rPr>
                <w:rFonts w:ascii="Times New Roman" w:hAnsi="Times New Roman" w:cs="Times New Roman"/>
                <w:sz w:val="28"/>
                <w:szCs w:val="28"/>
              </w:rPr>
              <w:t>Выдача разрешений на установку и эксплуатацию рекламных конструкций,</w:t>
            </w:r>
            <w:r w:rsidR="004F340A" w:rsidRPr="00860BF6">
              <w:rPr>
                <w:rFonts w:ascii="Times New Roman" w:hAnsi="Times New Roman" w:cs="Times New Roman"/>
                <w:sz w:val="28"/>
                <w:szCs w:val="28"/>
              </w:rPr>
              <w:t xml:space="preserve"> </w:t>
            </w:r>
            <w:r w:rsidR="004F340A" w:rsidRPr="00E3708F">
              <w:rPr>
                <w:rFonts w:ascii="Times New Roman" w:hAnsi="Times New Roman" w:cs="Times New Roman"/>
                <w:sz w:val="28"/>
                <w:szCs w:val="28"/>
              </w:rPr>
              <w:t>аннулирование таких разрешений</w:t>
            </w:r>
            <w:r w:rsidR="004F340A">
              <w:rPr>
                <w:rFonts w:ascii="Times New Roman" w:hAnsi="Times New Roman" w:cs="Times New Roman"/>
                <w:sz w:val="28"/>
                <w:szCs w:val="28"/>
              </w:rPr>
              <w:t xml:space="preserve"> на соответствующей территории</w:t>
            </w:r>
            <w:r>
              <w:rPr>
                <w:rFonts w:ascii="Times New Roman" w:eastAsia="Times New Roman" w:hAnsi="Times New Roman" w:cs="Times New Roman"/>
                <w:spacing w:val="-1"/>
                <w:sz w:val="28"/>
                <w:szCs w:val="28"/>
                <w:lang w:eastAsia="ru-RU"/>
              </w:rPr>
              <w:t>»</w:t>
            </w:r>
          </w:p>
        </w:tc>
      </w:tr>
    </w:tbl>
    <w:p w:rsidR="00377233" w:rsidRDefault="00377233"/>
    <w:p w:rsidR="00AB476C" w:rsidRPr="00EB410D" w:rsidRDefault="00AB476C" w:rsidP="00AB476C">
      <w:pPr>
        <w:pStyle w:val="1"/>
        <w:rPr>
          <w:sz w:val="28"/>
          <w:szCs w:val="28"/>
        </w:rPr>
      </w:pPr>
      <w:r w:rsidRPr="00EB410D">
        <w:rPr>
          <w:sz w:val="28"/>
          <w:szCs w:val="28"/>
        </w:rPr>
        <w:t>Исчерпывающий перечень</w:t>
      </w:r>
      <w:r w:rsidRPr="00EB410D">
        <w:rPr>
          <w:sz w:val="28"/>
          <w:szCs w:val="28"/>
        </w:rPr>
        <w:br/>
        <w:t>документов, необходимых для предоставления муниципальной услуги</w:t>
      </w:r>
    </w:p>
    <w:p w:rsidR="00AB476C" w:rsidRPr="00EB410D" w:rsidRDefault="00AB476C" w:rsidP="00AB476C">
      <w:pPr>
        <w:rPr>
          <w:sz w:val="28"/>
          <w:szCs w:val="28"/>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
        <w:gridCol w:w="2326"/>
        <w:gridCol w:w="1985"/>
        <w:gridCol w:w="2268"/>
        <w:gridCol w:w="3685"/>
        <w:gridCol w:w="3686"/>
      </w:tblGrid>
      <w:tr w:rsidR="00AB476C" w:rsidTr="00AC5DBB">
        <w:tc>
          <w:tcPr>
            <w:tcW w:w="538" w:type="dxa"/>
            <w:vMerge w:val="restart"/>
            <w:tcBorders>
              <w:top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N</w:t>
            </w:r>
            <w:r>
              <w:rPr>
                <w:sz w:val="23"/>
                <w:szCs w:val="23"/>
              </w:rPr>
              <w:br/>
              <w:t>п/п</w:t>
            </w:r>
          </w:p>
        </w:tc>
        <w:tc>
          <w:tcPr>
            <w:tcW w:w="2326" w:type="dxa"/>
            <w:vMerge w:val="restart"/>
            <w:tcBorders>
              <w:top w:val="single" w:sz="4" w:space="0" w:color="auto"/>
              <w:left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Идентификатор категории (признаков) заявителей</w:t>
            </w:r>
          </w:p>
        </w:tc>
        <w:tc>
          <w:tcPr>
            <w:tcW w:w="1985" w:type="dxa"/>
            <w:vMerge w:val="restart"/>
            <w:tcBorders>
              <w:top w:val="single" w:sz="4" w:space="0" w:color="auto"/>
              <w:left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Способы подачи таких документов и (или) информации</w:t>
            </w:r>
          </w:p>
        </w:tc>
        <w:tc>
          <w:tcPr>
            <w:tcW w:w="2268" w:type="dxa"/>
            <w:vMerge w:val="restart"/>
            <w:tcBorders>
              <w:top w:val="single" w:sz="4" w:space="0" w:color="auto"/>
              <w:left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Требования к представлению документов заявителем</w:t>
            </w:r>
          </w:p>
        </w:tc>
        <w:tc>
          <w:tcPr>
            <w:tcW w:w="7371" w:type="dxa"/>
            <w:gridSpan w:val="2"/>
            <w:tcBorders>
              <w:top w:val="single" w:sz="4" w:space="0" w:color="auto"/>
              <w:left w:val="single" w:sz="4" w:space="0" w:color="auto"/>
              <w:bottom w:val="single" w:sz="4" w:space="0" w:color="auto"/>
            </w:tcBorders>
          </w:tcPr>
          <w:p w:rsidR="00AB476C" w:rsidRDefault="00AB476C" w:rsidP="00274CDA">
            <w:pPr>
              <w:pStyle w:val="a5"/>
              <w:jc w:val="center"/>
              <w:rPr>
                <w:sz w:val="23"/>
                <w:szCs w:val="23"/>
              </w:rPr>
            </w:pPr>
            <w:r>
              <w:rPr>
                <w:sz w:val="23"/>
                <w:szCs w:val="23"/>
              </w:rPr>
              <w:t>Перечень необходимых для предоставления муниципальной услуги документов и (или) информации</w:t>
            </w:r>
          </w:p>
        </w:tc>
      </w:tr>
      <w:tr w:rsidR="00AB476C" w:rsidTr="00AC5DBB">
        <w:tc>
          <w:tcPr>
            <w:tcW w:w="538" w:type="dxa"/>
            <w:vMerge/>
            <w:tcBorders>
              <w:top w:val="single" w:sz="4" w:space="0" w:color="auto"/>
              <w:bottom w:val="single" w:sz="4" w:space="0" w:color="auto"/>
              <w:right w:val="single" w:sz="4" w:space="0" w:color="auto"/>
            </w:tcBorders>
          </w:tcPr>
          <w:p w:rsidR="00AB476C" w:rsidRDefault="00AB476C" w:rsidP="00274CDA">
            <w:pPr>
              <w:pStyle w:val="a5"/>
              <w:rPr>
                <w:sz w:val="23"/>
                <w:szCs w:val="23"/>
              </w:rPr>
            </w:pPr>
          </w:p>
        </w:tc>
        <w:tc>
          <w:tcPr>
            <w:tcW w:w="2326" w:type="dxa"/>
            <w:vMerge/>
            <w:tcBorders>
              <w:top w:val="single" w:sz="4" w:space="0" w:color="auto"/>
              <w:left w:val="single" w:sz="4" w:space="0" w:color="auto"/>
              <w:bottom w:val="single" w:sz="4" w:space="0" w:color="auto"/>
              <w:right w:val="single" w:sz="4" w:space="0" w:color="auto"/>
            </w:tcBorders>
          </w:tcPr>
          <w:p w:rsidR="00AB476C" w:rsidRDefault="00AB476C" w:rsidP="00274CDA">
            <w:pPr>
              <w:pStyle w:val="a5"/>
              <w:rPr>
                <w:sz w:val="23"/>
                <w:szCs w:val="23"/>
              </w:rPr>
            </w:pPr>
          </w:p>
        </w:tc>
        <w:tc>
          <w:tcPr>
            <w:tcW w:w="1985" w:type="dxa"/>
            <w:vMerge/>
            <w:tcBorders>
              <w:top w:val="single" w:sz="4" w:space="0" w:color="auto"/>
              <w:left w:val="single" w:sz="4" w:space="0" w:color="auto"/>
              <w:bottom w:val="single" w:sz="4" w:space="0" w:color="auto"/>
              <w:right w:val="single" w:sz="4" w:space="0" w:color="auto"/>
            </w:tcBorders>
          </w:tcPr>
          <w:p w:rsidR="00AB476C" w:rsidRDefault="00AB476C" w:rsidP="00274CDA">
            <w:pPr>
              <w:pStyle w:val="a5"/>
              <w:rPr>
                <w:sz w:val="23"/>
                <w:szCs w:val="23"/>
              </w:rPr>
            </w:pPr>
          </w:p>
        </w:tc>
        <w:tc>
          <w:tcPr>
            <w:tcW w:w="2268" w:type="dxa"/>
            <w:vMerge/>
            <w:tcBorders>
              <w:top w:val="single" w:sz="4" w:space="0" w:color="auto"/>
              <w:left w:val="single" w:sz="4" w:space="0" w:color="auto"/>
              <w:bottom w:val="single" w:sz="4" w:space="0" w:color="auto"/>
              <w:right w:val="single" w:sz="4" w:space="0" w:color="auto"/>
            </w:tcBorders>
          </w:tcPr>
          <w:p w:rsidR="00AB476C" w:rsidRDefault="00AB476C" w:rsidP="00274CDA">
            <w:pPr>
              <w:pStyle w:val="a5"/>
              <w:rPr>
                <w:sz w:val="23"/>
                <w:szCs w:val="23"/>
              </w:rPr>
            </w:pPr>
          </w:p>
        </w:tc>
        <w:tc>
          <w:tcPr>
            <w:tcW w:w="3685" w:type="dxa"/>
            <w:tcBorders>
              <w:top w:val="single" w:sz="4" w:space="0" w:color="auto"/>
              <w:left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Документы и (или) информация, которые заявитель должен представить самостоятельно</w:t>
            </w:r>
          </w:p>
        </w:tc>
        <w:tc>
          <w:tcPr>
            <w:tcW w:w="3686" w:type="dxa"/>
            <w:tcBorders>
              <w:top w:val="single" w:sz="4" w:space="0" w:color="auto"/>
              <w:left w:val="single" w:sz="4" w:space="0" w:color="auto"/>
              <w:bottom w:val="single" w:sz="4" w:space="0" w:color="auto"/>
            </w:tcBorders>
          </w:tcPr>
          <w:p w:rsidR="00AB476C" w:rsidRDefault="00AB476C" w:rsidP="00274CDA">
            <w:pPr>
              <w:pStyle w:val="a5"/>
              <w:jc w:val="center"/>
              <w:rPr>
                <w:sz w:val="23"/>
                <w:szCs w:val="23"/>
              </w:rPr>
            </w:pPr>
            <w:r>
              <w:rPr>
                <w:sz w:val="23"/>
                <w:szCs w:val="23"/>
              </w:rPr>
              <w:t>Документы и (или) информация,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AB476C" w:rsidTr="00AC5DBB">
        <w:tc>
          <w:tcPr>
            <w:tcW w:w="538" w:type="dxa"/>
            <w:tcBorders>
              <w:top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1</w:t>
            </w:r>
          </w:p>
        </w:tc>
        <w:tc>
          <w:tcPr>
            <w:tcW w:w="2326" w:type="dxa"/>
            <w:tcBorders>
              <w:top w:val="single" w:sz="4" w:space="0" w:color="auto"/>
              <w:left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2</w:t>
            </w:r>
          </w:p>
        </w:tc>
        <w:tc>
          <w:tcPr>
            <w:tcW w:w="1985" w:type="dxa"/>
            <w:tcBorders>
              <w:top w:val="single" w:sz="4" w:space="0" w:color="auto"/>
              <w:left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3</w:t>
            </w:r>
          </w:p>
        </w:tc>
        <w:tc>
          <w:tcPr>
            <w:tcW w:w="2268" w:type="dxa"/>
            <w:tcBorders>
              <w:top w:val="single" w:sz="4" w:space="0" w:color="auto"/>
              <w:left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4</w:t>
            </w:r>
          </w:p>
        </w:tc>
        <w:tc>
          <w:tcPr>
            <w:tcW w:w="3685" w:type="dxa"/>
            <w:tcBorders>
              <w:top w:val="single" w:sz="4" w:space="0" w:color="auto"/>
              <w:left w:val="single" w:sz="4" w:space="0" w:color="auto"/>
              <w:bottom w:val="single" w:sz="4" w:space="0" w:color="auto"/>
              <w:right w:val="single" w:sz="4" w:space="0" w:color="auto"/>
            </w:tcBorders>
          </w:tcPr>
          <w:p w:rsidR="00AB476C" w:rsidRDefault="00AB476C" w:rsidP="00274CDA">
            <w:pPr>
              <w:pStyle w:val="a5"/>
              <w:jc w:val="center"/>
              <w:rPr>
                <w:sz w:val="23"/>
                <w:szCs w:val="23"/>
              </w:rPr>
            </w:pPr>
            <w:r>
              <w:rPr>
                <w:sz w:val="23"/>
                <w:szCs w:val="23"/>
              </w:rPr>
              <w:t>5</w:t>
            </w:r>
          </w:p>
        </w:tc>
        <w:tc>
          <w:tcPr>
            <w:tcW w:w="3686" w:type="dxa"/>
            <w:tcBorders>
              <w:top w:val="single" w:sz="4" w:space="0" w:color="auto"/>
              <w:left w:val="single" w:sz="4" w:space="0" w:color="auto"/>
              <w:bottom w:val="single" w:sz="4" w:space="0" w:color="auto"/>
            </w:tcBorders>
          </w:tcPr>
          <w:p w:rsidR="00AB476C" w:rsidRDefault="00AB476C" w:rsidP="00274CDA">
            <w:pPr>
              <w:pStyle w:val="a5"/>
              <w:jc w:val="center"/>
              <w:rPr>
                <w:sz w:val="23"/>
                <w:szCs w:val="23"/>
              </w:rPr>
            </w:pPr>
            <w:r>
              <w:rPr>
                <w:sz w:val="23"/>
                <w:szCs w:val="23"/>
              </w:rPr>
              <w:t>6</w:t>
            </w:r>
          </w:p>
        </w:tc>
      </w:tr>
      <w:tr w:rsidR="00AB476C" w:rsidTr="00AC5DBB">
        <w:tc>
          <w:tcPr>
            <w:tcW w:w="538" w:type="dxa"/>
            <w:tcBorders>
              <w:top w:val="single" w:sz="4" w:space="0" w:color="auto"/>
              <w:bottom w:val="single" w:sz="4" w:space="0" w:color="auto"/>
              <w:right w:val="single" w:sz="4" w:space="0" w:color="auto"/>
            </w:tcBorders>
          </w:tcPr>
          <w:p w:rsidR="00AB476C" w:rsidRDefault="00AB476C" w:rsidP="00274CDA">
            <w:pPr>
              <w:pStyle w:val="a5"/>
              <w:jc w:val="center"/>
              <w:rPr>
                <w:sz w:val="23"/>
                <w:szCs w:val="23"/>
              </w:rPr>
            </w:pPr>
            <w:bookmarkStart w:id="0" w:name="sub_6001"/>
            <w:r>
              <w:rPr>
                <w:sz w:val="23"/>
                <w:szCs w:val="23"/>
              </w:rPr>
              <w:t>1.</w:t>
            </w:r>
            <w:bookmarkEnd w:id="0"/>
          </w:p>
        </w:tc>
        <w:tc>
          <w:tcPr>
            <w:tcW w:w="2326" w:type="dxa"/>
            <w:tcBorders>
              <w:top w:val="single" w:sz="4" w:space="0" w:color="auto"/>
              <w:left w:val="single" w:sz="4" w:space="0" w:color="auto"/>
              <w:bottom w:val="single" w:sz="4" w:space="0" w:color="auto"/>
              <w:right w:val="single" w:sz="4" w:space="0" w:color="auto"/>
            </w:tcBorders>
          </w:tcPr>
          <w:p w:rsidR="00AB476C" w:rsidRDefault="00DB3E17" w:rsidP="006773C3">
            <w:pPr>
              <w:pStyle w:val="a6"/>
              <w:jc w:val="both"/>
              <w:rPr>
                <w:sz w:val="23"/>
                <w:szCs w:val="23"/>
              </w:rPr>
            </w:pPr>
            <w:r>
              <w:t xml:space="preserve">Юридические и физические лица, в том числе зарегистрированные в качестве индивидуальных предпринимателей, являющиеся </w:t>
            </w:r>
            <w:r w:rsidRPr="00D84360">
              <w:rPr>
                <w:rFonts w:ascii="Times New Roman" w:eastAsia="Times New Roman" w:hAnsi="Times New Roman" w:cs="Times New Roman"/>
              </w:rPr>
              <w:lastRenderedPageBreak/>
              <w:t>собственниками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tc>
        <w:tc>
          <w:tcPr>
            <w:tcW w:w="1985" w:type="dxa"/>
            <w:tcBorders>
              <w:top w:val="single" w:sz="4" w:space="0" w:color="auto"/>
              <w:left w:val="single" w:sz="4" w:space="0" w:color="auto"/>
              <w:bottom w:val="single" w:sz="4" w:space="0" w:color="auto"/>
              <w:right w:val="single" w:sz="4" w:space="0" w:color="auto"/>
            </w:tcBorders>
          </w:tcPr>
          <w:p w:rsidR="00AB476C" w:rsidRPr="00EB410D" w:rsidRDefault="00AB476C" w:rsidP="006773C3">
            <w:pPr>
              <w:pStyle w:val="a6"/>
              <w:jc w:val="both"/>
              <w:rPr>
                <w:sz w:val="23"/>
                <w:szCs w:val="23"/>
              </w:rPr>
            </w:pPr>
            <w:r w:rsidRPr="00EB410D">
              <w:rPr>
                <w:sz w:val="23"/>
                <w:szCs w:val="23"/>
              </w:rPr>
              <w:lastRenderedPageBreak/>
              <w:t xml:space="preserve">1. В электронной форме посредством </w:t>
            </w:r>
            <w:hyperlink r:id="rId7" w:history="1">
              <w:r w:rsidRPr="00EB410D">
                <w:rPr>
                  <w:rStyle w:val="a4"/>
                  <w:color w:val="auto"/>
                  <w:sz w:val="23"/>
                  <w:szCs w:val="23"/>
                </w:rPr>
                <w:t>Портала</w:t>
              </w:r>
            </w:hyperlink>
            <w:r w:rsidRPr="00EB410D">
              <w:rPr>
                <w:sz w:val="23"/>
                <w:szCs w:val="23"/>
              </w:rPr>
              <w:t>;</w:t>
            </w:r>
          </w:p>
          <w:p w:rsidR="00AB476C" w:rsidRDefault="00AB476C" w:rsidP="006773C3">
            <w:pPr>
              <w:pStyle w:val="a6"/>
              <w:jc w:val="both"/>
              <w:rPr>
                <w:sz w:val="23"/>
                <w:szCs w:val="23"/>
              </w:rPr>
            </w:pPr>
            <w:r w:rsidRPr="00EB410D">
              <w:rPr>
                <w:sz w:val="23"/>
                <w:szCs w:val="23"/>
              </w:rPr>
              <w:t xml:space="preserve">2. На бумажном носителе посредством личного </w:t>
            </w:r>
            <w:r w:rsidRPr="00EB410D">
              <w:rPr>
                <w:sz w:val="23"/>
                <w:szCs w:val="23"/>
              </w:rPr>
              <w:lastRenderedPageBreak/>
              <w:t xml:space="preserve">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00EB410D" w:rsidRPr="00EB410D">
              <w:rPr>
                <w:sz w:val="23"/>
                <w:szCs w:val="23"/>
              </w:rPr>
              <w:t>Темрюкский муниципальный район Краснодарского края</w:t>
            </w:r>
          </w:p>
        </w:tc>
        <w:tc>
          <w:tcPr>
            <w:tcW w:w="2268" w:type="dxa"/>
            <w:tcBorders>
              <w:top w:val="single" w:sz="4" w:space="0" w:color="auto"/>
              <w:left w:val="single" w:sz="4" w:space="0" w:color="auto"/>
              <w:bottom w:val="single" w:sz="4" w:space="0" w:color="auto"/>
              <w:right w:val="single" w:sz="4" w:space="0" w:color="auto"/>
            </w:tcBorders>
          </w:tcPr>
          <w:p w:rsidR="00AB476C" w:rsidRDefault="00AB476C" w:rsidP="006773C3">
            <w:pPr>
              <w:pStyle w:val="a6"/>
              <w:jc w:val="both"/>
              <w:rPr>
                <w:sz w:val="23"/>
                <w:szCs w:val="23"/>
              </w:rPr>
            </w:pPr>
            <w:r>
              <w:rPr>
                <w:sz w:val="23"/>
                <w:szCs w:val="23"/>
              </w:rPr>
              <w:lastRenderedPageBreak/>
              <w:t xml:space="preserve">Требования к представлению документов заявителем, включая требования к формату, количеству, представлению </w:t>
            </w:r>
            <w:r>
              <w:rPr>
                <w:sz w:val="23"/>
                <w:szCs w:val="23"/>
              </w:rPr>
              <w:lastRenderedPageBreak/>
              <w:t>документов только отдельными категориями заявителей и иные необходимые требования, предусмотренные регламентом, а также иными нормативными правовыми актами Российской Федерации</w:t>
            </w:r>
            <w:r w:rsidR="006773C3">
              <w:rPr>
                <w:sz w:val="23"/>
                <w:szCs w:val="23"/>
              </w:rPr>
              <w:t>.</w:t>
            </w:r>
          </w:p>
          <w:p w:rsidR="006773C3" w:rsidRPr="00DB3E17" w:rsidRDefault="006773C3" w:rsidP="006773C3">
            <w:pPr>
              <w:suppressAutoHyphens/>
              <w:autoSpaceDE w:val="0"/>
              <w:autoSpaceDN w:val="0"/>
              <w:adjustRightInd w:val="0"/>
              <w:spacing w:after="0" w:line="240" w:lineRule="auto"/>
              <w:ind w:firstLine="314"/>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 xml:space="preserve">Документы предоставляются в копиях и оригиналах (для сверки). </w:t>
            </w:r>
          </w:p>
          <w:p w:rsidR="006773C3" w:rsidRPr="00DB3E17" w:rsidRDefault="006773C3" w:rsidP="006773C3">
            <w:pPr>
              <w:suppressAutoHyphens/>
              <w:autoSpaceDE w:val="0"/>
              <w:autoSpaceDN w:val="0"/>
              <w:adjustRightInd w:val="0"/>
              <w:spacing w:after="0" w:line="240" w:lineRule="auto"/>
              <w:ind w:firstLine="314"/>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Копии документов должны быть заверены:</w:t>
            </w:r>
          </w:p>
          <w:p w:rsidR="006773C3" w:rsidRPr="00DB3E17" w:rsidRDefault="006773C3" w:rsidP="006773C3">
            <w:pPr>
              <w:suppressAutoHyphens/>
              <w:autoSpaceDE w:val="0"/>
              <w:autoSpaceDN w:val="0"/>
              <w:adjustRightInd w:val="0"/>
              <w:spacing w:after="0" w:line="240" w:lineRule="auto"/>
              <w:ind w:firstLine="314"/>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подписью руководителя с проставлением печати - для юридических лиц;</w:t>
            </w:r>
          </w:p>
          <w:p w:rsidR="006773C3" w:rsidRPr="00DB3E17" w:rsidRDefault="006773C3" w:rsidP="006773C3">
            <w:pPr>
              <w:suppressAutoHyphens/>
              <w:autoSpaceDE w:val="0"/>
              <w:autoSpaceDN w:val="0"/>
              <w:adjustRightInd w:val="0"/>
              <w:spacing w:after="0" w:line="240" w:lineRule="auto"/>
              <w:ind w:firstLine="314"/>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 xml:space="preserve">подписью индивидуального предпринимателя с проставлением печати (при наличии) - для </w:t>
            </w:r>
            <w:r w:rsidRPr="00DB3E17">
              <w:rPr>
                <w:rFonts w:ascii="Times New Roman" w:eastAsia="Times New Roman" w:hAnsi="Times New Roman" w:cs="Times New Roman"/>
                <w:sz w:val="24"/>
                <w:szCs w:val="24"/>
                <w:lang w:eastAsia="ar-SA"/>
              </w:rPr>
              <w:lastRenderedPageBreak/>
              <w:t>индивидуальных предпринимателей.</w:t>
            </w:r>
          </w:p>
          <w:p w:rsidR="006773C3" w:rsidRPr="006773C3" w:rsidRDefault="006773C3" w:rsidP="006773C3">
            <w:pPr>
              <w:rPr>
                <w:lang w:eastAsia="ru-RU"/>
              </w:rPr>
            </w:pPr>
          </w:p>
        </w:tc>
        <w:tc>
          <w:tcPr>
            <w:tcW w:w="3685" w:type="dxa"/>
            <w:tcBorders>
              <w:top w:val="single" w:sz="4" w:space="0" w:color="auto"/>
              <w:left w:val="single" w:sz="4" w:space="0" w:color="auto"/>
              <w:bottom w:val="single" w:sz="4" w:space="0" w:color="auto"/>
              <w:right w:val="single" w:sz="4" w:space="0" w:color="auto"/>
            </w:tcBorders>
          </w:tcPr>
          <w:p w:rsidR="00EF5F64" w:rsidRDefault="00EF5F64" w:rsidP="00DB3E17">
            <w:pPr>
              <w:widowControl w:val="0"/>
              <w:shd w:val="clear" w:color="auto" w:fill="FFFFFF"/>
              <w:autoSpaceDE w:val="0"/>
              <w:autoSpaceDN w:val="0"/>
              <w:adjustRightInd w:val="0"/>
              <w:spacing w:after="0" w:line="240" w:lineRule="auto"/>
              <w:ind w:firstLine="314"/>
              <w:jc w:val="both"/>
              <w:rPr>
                <w:rFonts w:ascii="Times New Roman" w:eastAsia="Times New Roman" w:hAnsi="Times New Roman" w:cs="Times New Roman"/>
                <w:sz w:val="24"/>
                <w:szCs w:val="24"/>
                <w:lang w:eastAsia="ar-SA"/>
              </w:rPr>
            </w:pPr>
            <w:r>
              <w:rPr>
                <w:rFonts w:ascii="Times New Roman" w:eastAsia="Times New Roman" w:hAnsi="Times New Roman" w:cs="Times New Roman"/>
                <w:spacing w:val="-2"/>
                <w:sz w:val="24"/>
                <w:szCs w:val="24"/>
                <w:lang w:eastAsia="ru-RU"/>
              </w:rPr>
              <w:lastRenderedPageBreak/>
              <w:t xml:space="preserve">Для </w:t>
            </w:r>
            <w:r w:rsidRPr="00224748">
              <w:rPr>
                <w:rFonts w:ascii="Times New Roman" w:eastAsia="Times New Roman" w:hAnsi="Times New Roman" w:cs="Times New Roman"/>
                <w:spacing w:val="-2"/>
                <w:sz w:val="24"/>
                <w:szCs w:val="24"/>
                <w:lang w:eastAsia="ru-RU"/>
              </w:rPr>
              <w:t>разрешения на установку и эксплуатацию рекламной конструкции</w:t>
            </w:r>
            <w:r>
              <w:rPr>
                <w:rFonts w:ascii="Times New Roman" w:eastAsia="Times New Roman" w:hAnsi="Times New Roman" w:cs="Times New Roman"/>
                <w:spacing w:val="-2"/>
                <w:sz w:val="24"/>
                <w:szCs w:val="24"/>
                <w:lang w:eastAsia="ru-RU"/>
              </w:rPr>
              <w:t>:</w:t>
            </w:r>
          </w:p>
          <w:p w:rsidR="006631A9" w:rsidRPr="00DB3E17" w:rsidRDefault="006631A9" w:rsidP="00DB3E17">
            <w:pPr>
              <w:widowControl w:val="0"/>
              <w:shd w:val="clear" w:color="auto" w:fill="FFFFFF"/>
              <w:autoSpaceDE w:val="0"/>
              <w:autoSpaceDN w:val="0"/>
              <w:adjustRightInd w:val="0"/>
              <w:spacing w:after="0" w:line="240" w:lineRule="auto"/>
              <w:ind w:firstLine="314"/>
              <w:jc w:val="both"/>
              <w:rPr>
                <w:rFonts w:ascii="Times New Roman" w:eastAsia="Times New Roman" w:hAnsi="Times New Roman" w:cs="Times New Roman"/>
                <w:color w:val="FF0000"/>
                <w:sz w:val="24"/>
                <w:szCs w:val="24"/>
                <w:lang w:eastAsia="ar-SA"/>
              </w:rPr>
            </w:pPr>
            <w:r w:rsidRPr="00DB3E17">
              <w:rPr>
                <w:rFonts w:ascii="Times New Roman" w:eastAsia="Times New Roman" w:hAnsi="Times New Roman" w:cs="Times New Roman"/>
                <w:sz w:val="24"/>
                <w:szCs w:val="24"/>
                <w:lang w:eastAsia="ar-SA"/>
              </w:rPr>
              <w:t>запрос о выдаче разрешения на установку рекламной конструкции</w:t>
            </w:r>
            <w:r w:rsidR="00265F90">
              <w:rPr>
                <w:rFonts w:ascii="Times New Roman" w:eastAsia="Times New Roman" w:hAnsi="Times New Roman" w:cs="Times New Roman"/>
                <w:color w:val="000000"/>
                <w:sz w:val="24"/>
                <w:szCs w:val="24"/>
                <w:lang w:eastAsia="ar-SA"/>
              </w:rPr>
              <w:t xml:space="preserve"> (по форме согласно приложению</w:t>
            </w:r>
            <w:r w:rsidRPr="00DB3E17">
              <w:rPr>
                <w:rFonts w:ascii="Times New Roman" w:eastAsia="Times New Roman" w:hAnsi="Times New Roman" w:cs="Times New Roman"/>
                <w:color w:val="000000"/>
                <w:sz w:val="24"/>
                <w:szCs w:val="24"/>
                <w:lang w:eastAsia="ar-SA"/>
              </w:rPr>
              <w:t xml:space="preserve"> </w:t>
            </w:r>
            <w:r w:rsidR="00EB410D">
              <w:rPr>
                <w:rFonts w:ascii="Times New Roman" w:eastAsia="Times New Roman" w:hAnsi="Times New Roman" w:cs="Times New Roman"/>
                <w:color w:val="000000"/>
                <w:sz w:val="24"/>
                <w:szCs w:val="24"/>
                <w:lang w:eastAsia="ar-SA"/>
              </w:rPr>
              <w:t>5</w:t>
            </w:r>
            <w:r w:rsidRPr="00DB3E17">
              <w:rPr>
                <w:rFonts w:ascii="Times New Roman" w:eastAsia="Times New Roman" w:hAnsi="Times New Roman" w:cs="Times New Roman"/>
                <w:color w:val="000000"/>
                <w:sz w:val="24"/>
                <w:szCs w:val="24"/>
                <w:lang w:eastAsia="ar-SA"/>
              </w:rPr>
              <w:t xml:space="preserve"> к настоящему </w:t>
            </w:r>
            <w:r w:rsidR="00EB410D">
              <w:rPr>
                <w:rFonts w:ascii="Times New Roman" w:eastAsia="Times New Roman" w:hAnsi="Times New Roman" w:cs="Times New Roman"/>
                <w:color w:val="000000"/>
                <w:sz w:val="24"/>
                <w:szCs w:val="24"/>
                <w:lang w:eastAsia="ar-SA"/>
              </w:rPr>
              <w:t xml:space="preserve">Административному </w:t>
            </w:r>
            <w:r w:rsidRPr="00DB3E17">
              <w:rPr>
                <w:rFonts w:ascii="Times New Roman" w:eastAsia="Times New Roman" w:hAnsi="Times New Roman" w:cs="Times New Roman"/>
                <w:color w:val="000000"/>
                <w:sz w:val="24"/>
                <w:szCs w:val="24"/>
                <w:lang w:eastAsia="ar-SA"/>
              </w:rPr>
              <w:t>регламенту;</w:t>
            </w:r>
          </w:p>
          <w:p w:rsidR="006631A9" w:rsidRPr="00DB3E17" w:rsidRDefault="006631A9" w:rsidP="00DB3E17">
            <w:pPr>
              <w:suppressAutoHyphens/>
              <w:autoSpaceDE w:val="0"/>
              <w:spacing w:after="0" w:line="240" w:lineRule="auto"/>
              <w:ind w:firstLine="314"/>
              <w:jc w:val="both"/>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lastRenderedPageBreak/>
              <w:t xml:space="preserve">документ, удостоверяющий личность заявителя (физического лица, индивидуального предпринимателя или представителя юридического лица), а в случае обращения доверенного лица – доверенность и документ, удостоверяющий личность; </w:t>
            </w:r>
          </w:p>
          <w:p w:rsidR="006631A9" w:rsidRPr="00DB3E17" w:rsidRDefault="006631A9" w:rsidP="00DB3E17">
            <w:pPr>
              <w:suppressAutoHyphens/>
              <w:autoSpaceDE w:val="0"/>
              <w:spacing w:after="0" w:line="240" w:lineRule="auto"/>
              <w:ind w:firstLine="314"/>
              <w:jc w:val="both"/>
              <w:rPr>
                <w:rFonts w:ascii="Times New Roman" w:eastAsia="Times New Roman" w:hAnsi="Times New Roman" w:cs="Times New Roman"/>
                <w:color w:val="000000"/>
                <w:sz w:val="24"/>
                <w:szCs w:val="24"/>
                <w:lang w:eastAsia="ar-SA"/>
              </w:rPr>
            </w:pPr>
            <w:r w:rsidRPr="00DB3E17">
              <w:rPr>
                <w:rFonts w:ascii="Times New Roman" w:eastAsia="Times New Roman" w:hAnsi="Times New Roman" w:cs="Times New Roman"/>
                <w:sz w:val="24"/>
                <w:szCs w:val="24"/>
                <w:lang w:eastAsia="ar-SA"/>
              </w:rPr>
              <w:t>п</w:t>
            </w:r>
            <w:r w:rsidRPr="00DB3E17">
              <w:rPr>
                <w:rFonts w:ascii="Times New Roman" w:eastAsia="Times New Roman" w:hAnsi="Times New Roman" w:cs="Times New Roman"/>
                <w:color w:val="000000"/>
                <w:sz w:val="24"/>
                <w:szCs w:val="24"/>
                <w:lang w:eastAsia="ar-SA"/>
              </w:rPr>
              <w:t>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w:t>
            </w:r>
          </w:p>
          <w:p w:rsidR="008F684A" w:rsidRDefault="006631A9" w:rsidP="00DB3E17">
            <w:pPr>
              <w:suppressAutoHyphens/>
              <w:autoSpaceDE w:val="0"/>
              <w:spacing w:after="0" w:line="240" w:lineRule="auto"/>
              <w:ind w:firstLine="314"/>
              <w:jc w:val="both"/>
              <w:rPr>
                <w:rFonts w:ascii="Times New Roman" w:eastAsia="Times New Roman" w:hAnsi="Times New Roman" w:cs="Times New Roman"/>
                <w:color w:val="000000"/>
                <w:sz w:val="24"/>
                <w:szCs w:val="24"/>
                <w:lang w:eastAsia="ar-SA"/>
              </w:rPr>
            </w:pPr>
            <w:r w:rsidRPr="00DB3E17">
              <w:rPr>
                <w:rFonts w:ascii="Times New Roman" w:eastAsia="Times New Roman" w:hAnsi="Times New Roman" w:cs="Times New Roman"/>
                <w:color w:val="000000"/>
                <w:sz w:val="24"/>
                <w:szCs w:val="24"/>
                <w:lang w:eastAsia="ar-SA"/>
              </w:rPr>
              <w:t xml:space="preserve">сведения о территориальном размещении, внешнем виде и </w:t>
            </w:r>
            <w:r w:rsidRPr="00DB3E17">
              <w:rPr>
                <w:rFonts w:ascii="Times New Roman" w:eastAsia="Times New Roman" w:hAnsi="Times New Roman" w:cs="Times New Roman"/>
                <w:color w:val="000000"/>
                <w:sz w:val="24"/>
                <w:szCs w:val="24"/>
                <w:lang w:eastAsia="ar-SA"/>
              </w:rPr>
              <w:lastRenderedPageBreak/>
              <w:t>технических па</w:t>
            </w:r>
            <w:r w:rsidR="008F684A">
              <w:rPr>
                <w:rFonts w:ascii="Times New Roman" w:eastAsia="Times New Roman" w:hAnsi="Times New Roman" w:cs="Times New Roman"/>
                <w:color w:val="000000"/>
                <w:sz w:val="24"/>
                <w:szCs w:val="24"/>
                <w:lang w:eastAsia="ar-SA"/>
              </w:rPr>
              <w:t xml:space="preserve">раметрах рекламной конструкции </w:t>
            </w:r>
            <w:r w:rsidR="00265F90">
              <w:rPr>
                <w:rFonts w:ascii="Times New Roman" w:eastAsia="Times New Roman" w:hAnsi="Times New Roman" w:cs="Times New Roman"/>
                <w:color w:val="000000"/>
                <w:sz w:val="24"/>
                <w:szCs w:val="24"/>
                <w:lang w:eastAsia="ar-SA"/>
              </w:rPr>
              <w:t>согласно приложению</w:t>
            </w:r>
            <w:r w:rsidR="00EB410D">
              <w:rPr>
                <w:rFonts w:ascii="Times New Roman" w:eastAsia="Times New Roman" w:hAnsi="Times New Roman" w:cs="Times New Roman"/>
                <w:color w:val="000000"/>
                <w:sz w:val="24"/>
                <w:szCs w:val="24"/>
                <w:lang w:eastAsia="ar-SA"/>
              </w:rPr>
              <w:t xml:space="preserve"> 8 к Административному регламенту;</w:t>
            </w:r>
          </w:p>
          <w:p w:rsidR="006631A9" w:rsidRPr="00DB3E17" w:rsidRDefault="006631A9" w:rsidP="00DB3E17">
            <w:pPr>
              <w:suppressAutoHyphens/>
              <w:autoSpaceDE w:val="0"/>
              <w:spacing w:after="0" w:line="240" w:lineRule="auto"/>
              <w:ind w:firstLine="314"/>
              <w:jc w:val="both"/>
              <w:rPr>
                <w:rFonts w:ascii="Times New Roman" w:eastAsia="Times New Roman" w:hAnsi="Times New Roman" w:cs="Times New Roman"/>
                <w:sz w:val="24"/>
                <w:szCs w:val="24"/>
                <w:lang w:eastAsia="ar-SA"/>
              </w:rPr>
            </w:pPr>
            <w:r w:rsidRPr="00DB3E17">
              <w:rPr>
                <w:rFonts w:ascii="Times New Roman" w:eastAsia="Times New Roman" w:hAnsi="Times New Roman" w:cs="Times New Roman"/>
                <w:color w:val="000000"/>
                <w:sz w:val="24"/>
                <w:szCs w:val="24"/>
                <w:lang w:eastAsia="ar-SA"/>
              </w:rPr>
              <w:t>проект рекламной конструкции, включающий фото предполагаемого места размещения рекламной конструкции без размещенной рекламной конструкции, фотомонтаж рекламной конструкции на месте предполагаемого размещения, схему размещения рекламной конструкции (ситуационный план), карту размещения рекламной конструкции, выполненная на современной топографической основе в масштабе 1:500 (для рекламных конструкций, присоединяемых к земельному участку) с обозначенными охранными зонами инженерных коммуникаций)</w:t>
            </w:r>
            <w:r w:rsidR="00265F90">
              <w:rPr>
                <w:rFonts w:ascii="Times New Roman" w:eastAsia="Times New Roman" w:hAnsi="Times New Roman" w:cs="Times New Roman"/>
                <w:color w:val="000000"/>
                <w:sz w:val="24"/>
                <w:szCs w:val="24"/>
                <w:lang w:eastAsia="ar-SA"/>
              </w:rPr>
              <w:t xml:space="preserve"> согласно приложению</w:t>
            </w:r>
            <w:r w:rsidR="004A026C">
              <w:rPr>
                <w:rFonts w:ascii="Times New Roman" w:eastAsia="Times New Roman" w:hAnsi="Times New Roman" w:cs="Times New Roman"/>
                <w:color w:val="000000"/>
                <w:sz w:val="24"/>
                <w:szCs w:val="24"/>
                <w:lang w:eastAsia="ar-SA"/>
              </w:rPr>
              <w:t xml:space="preserve"> </w:t>
            </w:r>
            <w:r w:rsidR="00EB410D">
              <w:rPr>
                <w:rFonts w:ascii="Times New Roman" w:eastAsia="Times New Roman" w:hAnsi="Times New Roman" w:cs="Times New Roman"/>
                <w:color w:val="000000"/>
                <w:sz w:val="24"/>
                <w:szCs w:val="24"/>
                <w:lang w:eastAsia="ar-SA"/>
              </w:rPr>
              <w:t>9</w:t>
            </w:r>
            <w:r w:rsidR="004A026C">
              <w:rPr>
                <w:rFonts w:ascii="Times New Roman" w:eastAsia="Times New Roman" w:hAnsi="Times New Roman" w:cs="Times New Roman"/>
                <w:color w:val="000000"/>
                <w:sz w:val="24"/>
                <w:szCs w:val="24"/>
                <w:lang w:eastAsia="ar-SA"/>
              </w:rPr>
              <w:t xml:space="preserve"> к </w:t>
            </w:r>
            <w:r w:rsidR="00EB410D">
              <w:rPr>
                <w:rFonts w:ascii="Times New Roman" w:eastAsia="Times New Roman" w:hAnsi="Times New Roman" w:cs="Times New Roman"/>
                <w:color w:val="000000"/>
                <w:sz w:val="24"/>
                <w:szCs w:val="24"/>
                <w:lang w:eastAsia="ar-SA"/>
              </w:rPr>
              <w:t>Административному р</w:t>
            </w:r>
            <w:r w:rsidR="004A026C">
              <w:rPr>
                <w:rFonts w:ascii="Times New Roman" w:eastAsia="Times New Roman" w:hAnsi="Times New Roman" w:cs="Times New Roman"/>
                <w:color w:val="000000"/>
                <w:sz w:val="24"/>
                <w:szCs w:val="24"/>
                <w:lang w:eastAsia="ar-SA"/>
              </w:rPr>
              <w:t>егламенту</w:t>
            </w:r>
            <w:r w:rsidRPr="00DB3E17">
              <w:rPr>
                <w:rFonts w:ascii="Times New Roman" w:eastAsia="Times New Roman" w:hAnsi="Times New Roman" w:cs="Times New Roman"/>
                <w:color w:val="000000"/>
                <w:sz w:val="24"/>
                <w:szCs w:val="24"/>
                <w:lang w:eastAsia="ar-SA"/>
              </w:rPr>
              <w:t>;</w:t>
            </w:r>
          </w:p>
          <w:p w:rsidR="006631A9" w:rsidRPr="00DB3E17" w:rsidRDefault="006631A9" w:rsidP="00DB3E17">
            <w:pPr>
              <w:tabs>
                <w:tab w:val="left" w:pos="851"/>
              </w:tabs>
              <w:suppressAutoHyphens/>
              <w:autoSpaceDN w:val="0"/>
              <w:spacing w:after="0" w:line="240" w:lineRule="auto"/>
              <w:ind w:firstLine="314"/>
              <w:jc w:val="both"/>
              <w:rPr>
                <w:rFonts w:ascii="Times New Roman" w:eastAsia="Times New Roman" w:hAnsi="Times New Roman" w:cs="Times New Roman"/>
                <w:color w:val="000000"/>
                <w:sz w:val="24"/>
                <w:szCs w:val="24"/>
                <w:lang w:eastAsia="ar-SA"/>
              </w:rPr>
            </w:pPr>
            <w:r w:rsidRPr="00DB3E17">
              <w:rPr>
                <w:rFonts w:ascii="Times New Roman" w:eastAsia="Times New Roman" w:hAnsi="Times New Roman" w:cs="Times New Roman"/>
                <w:sz w:val="24"/>
                <w:szCs w:val="24"/>
                <w:lang w:eastAsia="ar-SA"/>
              </w:rPr>
              <w:t>к</w:t>
            </w:r>
            <w:r w:rsidRPr="00DB3E17">
              <w:rPr>
                <w:rFonts w:ascii="Times New Roman" w:eastAsia="Times New Roman" w:hAnsi="Times New Roman" w:cs="Times New Roman"/>
                <w:color w:val="000000"/>
                <w:sz w:val="24"/>
                <w:szCs w:val="24"/>
                <w:lang w:eastAsia="ar-SA"/>
              </w:rPr>
              <w:t>витанция об оплате государственной пошлины.</w:t>
            </w:r>
          </w:p>
          <w:p w:rsidR="00AB476C" w:rsidRPr="006631A9" w:rsidRDefault="00AB476C" w:rsidP="006773C3">
            <w:pPr>
              <w:suppressAutoHyphens/>
              <w:autoSpaceDE w:val="0"/>
              <w:autoSpaceDN w:val="0"/>
              <w:adjustRightInd w:val="0"/>
              <w:spacing w:after="0" w:line="240" w:lineRule="auto"/>
              <w:ind w:firstLine="314"/>
              <w:jc w:val="both"/>
              <w:outlineLvl w:val="1"/>
            </w:pPr>
          </w:p>
        </w:tc>
        <w:tc>
          <w:tcPr>
            <w:tcW w:w="3686" w:type="dxa"/>
            <w:tcBorders>
              <w:top w:val="single" w:sz="4" w:space="0" w:color="auto"/>
              <w:left w:val="single" w:sz="4" w:space="0" w:color="auto"/>
              <w:bottom w:val="single" w:sz="4" w:space="0" w:color="auto"/>
            </w:tcBorders>
          </w:tcPr>
          <w:p w:rsidR="00EB410D" w:rsidRDefault="00EB410D" w:rsidP="006773C3">
            <w:pPr>
              <w:widowControl w:val="0"/>
              <w:shd w:val="clear" w:color="auto" w:fill="FFFFFF"/>
              <w:autoSpaceDE w:val="0"/>
              <w:autoSpaceDN w:val="0"/>
              <w:adjustRightInd w:val="0"/>
              <w:spacing w:after="0" w:line="240" w:lineRule="auto"/>
              <w:ind w:firstLine="314"/>
              <w:jc w:val="both"/>
              <w:rPr>
                <w:rFonts w:ascii="Times New Roman" w:eastAsia="Times New Roman" w:hAnsi="Times New Roman" w:cs="Times New Roman"/>
                <w:sz w:val="24"/>
                <w:szCs w:val="24"/>
                <w:lang w:eastAsia="ar-SA"/>
              </w:rPr>
            </w:pPr>
            <w:r>
              <w:rPr>
                <w:rFonts w:ascii="Times New Roman" w:eastAsia="Times New Roman" w:hAnsi="Times New Roman" w:cs="Times New Roman"/>
                <w:spacing w:val="-2"/>
                <w:sz w:val="24"/>
                <w:szCs w:val="24"/>
                <w:lang w:eastAsia="ru-RU"/>
              </w:rPr>
              <w:lastRenderedPageBreak/>
              <w:t xml:space="preserve">Для </w:t>
            </w:r>
            <w:r w:rsidRPr="00224748">
              <w:rPr>
                <w:rFonts w:ascii="Times New Roman" w:eastAsia="Times New Roman" w:hAnsi="Times New Roman" w:cs="Times New Roman"/>
                <w:spacing w:val="-2"/>
                <w:sz w:val="24"/>
                <w:szCs w:val="24"/>
                <w:lang w:eastAsia="ru-RU"/>
              </w:rPr>
              <w:t>разрешения на установку и эксплуатацию рекламной конструкции</w:t>
            </w:r>
            <w:r>
              <w:rPr>
                <w:rFonts w:ascii="Times New Roman" w:eastAsia="Times New Roman" w:hAnsi="Times New Roman" w:cs="Times New Roman"/>
                <w:spacing w:val="-2"/>
                <w:sz w:val="24"/>
                <w:szCs w:val="24"/>
                <w:lang w:eastAsia="ru-RU"/>
              </w:rPr>
              <w:t>:</w:t>
            </w:r>
          </w:p>
          <w:p w:rsidR="00F16C78" w:rsidRPr="00F16C78" w:rsidRDefault="00F16C78" w:rsidP="006773C3">
            <w:pPr>
              <w:suppressAutoHyphens/>
              <w:autoSpaceDE w:val="0"/>
              <w:autoSpaceDN w:val="0"/>
              <w:adjustRightInd w:val="0"/>
              <w:spacing w:after="0" w:line="240" w:lineRule="auto"/>
              <w:ind w:firstLine="314"/>
              <w:jc w:val="both"/>
              <w:outlineLvl w:val="1"/>
              <w:rPr>
                <w:rFonts w:ascii="Times New Roman" w:eastAsia="Times New Roman" w:hAnsi="Times New Roman" w:cs="Times New Roman"/>
                <w:color w:val="000000"/>
                <w:sz w:val="24"/>
                <w:szCs w:val="24"/>
                <w:lang w:eastAsia="ar-SA"/>
              </w:rPr>
            </w:pPr>
            <w:r w:rsidRPr="00F16C78">
              <w:rPr>
                <w:rFonts w:ascii="Times New Roman" w:eastAsia="Times New Roman" w:hAnsi="Times New Roman" w:cs="Times New Roman"/>
                <w:color w:val="000000"/>
                <w:sz w:val="24"/>
                <w:szCs w:val="24"/>
                <w:lang w:eastAsia="ar-SA"/>
              </w:rPr>
              <w:t xml:space="preserve">сведения из Единого государственного реестра индивидуальных предпринимателей или из </w:t>
            </w:r>
            <w:r w:rsidRPr="00F16C78">
              <w:rPr>
                <w:rFonts w:ascii="Times New Roman" w:eastAsia="Times New Roman" w:hAnsi="Times New Roman" w:cs="Times New Roman"/>
                <w:color w:val="000000"/>
                <w:sz w:val="24"/>
                <w:szCs w:val="24"/>
                <w:lang w:eastAsia="ar-SA"/>
              </w:rPr>
              <w:lastRenderedPageBreak/>
              <w:t>Единого государственного реестра юридических лиц;</w:t>
            </w:r>
          </w:p>
          <w:p w:rsidR="00F16C78" w:rsidRPr="00F16C78" w:rsidRDefault="00F16C78" w:rsidP="00F16C78">
            <w:pPr>
              <w:suppressAutoHyphens/>
              <w:autoSpaceDE w:val="0"/>
              <w:autoSpaceDN w:val="0"/>
              <w:adjustRightInd w:val="0"/>
              <w:spacing w:after="0" w:line="240" w:lineRule="auto"/>
              <w:ind w:firstLine="466"/>
              <w:jc w:val="both"/>
              <w:outlineLvl w:val="1"/>
              <w:rPr>
                <w:rFonts w:ascii="Times New Roman" w:eastAsia="Times New Roman" w:hAnsi="Times New Roman" w:cs="Times New Roman"/>
                <w:color w:val="000000"/>
                <w:sz w:val="24"/>
                <w:szCs w:val="24"/>
                <w:lang w:eastAsia="ar-SA"/>
              </w:rPr>
            </w:pPr>
            <w:r w:rsidRPr="00F16C78">
              <w:rPr>
                <w:rFonts w:ascii="Times New Roman" w:eastAsia="Times New Roman" w:hAnsi="Times New Roman" w:cs="Times New Roman"/>
                <w:color w:val="000000"/>
                <w:sz w:val="24"/>
                <w:szCs w:val="24"/>
                <w:lang w:eastAsia="ar-SA"/>
              </w:rPr>
              <w:t>согласие собственника или иного законного владельца соответствующего недвижимого имущества на присоединение к этому имуществу рекламной конструкции, в случае, если соответствующее недвижимое имущество находится в государственной или муниципальной собственности. В случае, если соответствующее недвижимое имущество находится в государственной или муниципальной собственности, орган местного самоуправления муниципального района или орган местного самоуправления городского округа запрашивает сведения о наличии такого согласия в уполномоченном органе, если заявитель не представил документ, подтверждающий получение такого согласия, по собственной инициативе;</w:t>
            </w:r>
          </w:p>
          <w:p w:rsidR="00F16C78" w:rsidRPr="00F16C78" w:rsidRDefault="00F16C78" w:rsidP="00F16C78">
            <w:pPr>
              <w:suppressAutoHyphens/>
              <w:autoSpaceDE w:val="0"/>
              <w:autoSpaceDN w:val="0"/>
              <w:adjustRightInd w:val="0"/>
              <w:spacing w:after="0" w:line="240" w:lineRule="auto"/>
              <w:ind w:firstLine="466"/>
              <w:jc w:val="both"/>
              <w:outlineLvl w:val="1"/>
              <w:rPr>
                <w:rFonts w:ascii="Times New Roman" w:eastAsia="Times New Roman" w:hAnsi="Times New Roman" w:cs="Times New Roman"/>
                <w:color w:val="000000"/>
                <w:sz w:val="24"/>
                <w:szCs w:val="24"/>
                <w:lang w:eastAsia="ar-SA"/>
              </w:rPr>
            </w:pPr>
            <w:r w:rsidRPr="00F16C78">
              <w:rPr>
                <w:rFonts w:ascii="Times New Roman" w:eastAsia="Times New Roman" w:hAnsi="Times New Roman" w:cs="Times New Roman"/>
                <w:color w:val="000000"/>
                <w:sz w:val="24"/>
                <w:szCs w:val="24"/>
                <w:lang w:eastAsia="ar-SA"/>
              </w:rPr>
              <w:t xml:space="preserve">выписка из Единого государственного реестра недвижимости об объекте недвижимости (о здании и (или) сооружении) или выписка из Единого государственного </w:t>
            </w:r>
            <w:r w:rsidRPr="00F16C78">
              <w:rPr>
                <w:rFonts w:ascii="Times New Roman" w:eastAsia="Times New Roman" w:hAnsi="Times New Roman" w:cs="Times New Roman"/>
                <w:color w:val="000000"/>
                <w:sz w:val="24"/>
                <w:szCs w:val="24"/>
                <w:lang w:eastAsia="ar-SA"/>
              </w:rPr>
              <w:lastRenderedPageBreak/>
              <w:t xml:space="preserve">реестра недвижимости об объекте недвижимости (об </w:t>
            </w:r>
            <w:proofErr w:type="gramStart"/>
            <w:r w:rsidRPr="00F16C78">
              <w:rPr>
                <w:rFonts w:ascii="Times New Roman" w:eastAsia="Times New Roman" w:hAnsi="Times New Roman" w:cs="Times New Roman"/>
                <w:color w:val="000000"/>
                <w:sz w:val="24"/>
                <w:szCs w:val="24"/>
                <w:lang w:eastAsia="ar-SA"/>
              </w:rPr>
              <w:t>испрашиваемом  земельном</w:t>
            </w:r>
            <w:proofErr w:type="gramEnd"/>
            <w:r w:rsidRPr="00F16C78">
              <w:rPr>
                <w:rFonts w:ascii="Times New Roman" w:eastAsia="Times New Roman" w:hAnsi="Times New Roman" w:cs="Times New Roman"/>
                <w:color w:val="000000"/>
                <w:sz w:val="24"/>
                <w:szCs w:val="24"/>
                <w:lang w:eastAsia="ar-SA"/>
              </w:rPr>
              <w:t xml:space="preserve"> участке), на котором предполагается установить рекламную конструкцию. </w:t>
            </w:r>
          </w:p>
          <w:p w:rsidR="00AB476C" w:rsidRDefault="00AB476C" w:rsidP="00274CDA">
            <w:pPr>
              <w:pStyle w:val="a6"/>
              <w:rPr>
                <w:sz w:val="23"/>
                <w:szCs w:val="23"/>
              </w:rPr>
            </w:pPr>
          </w:p>
        </w:tc>
      </w:tr>
      <w:tr w:rsidR="00AB476C" w:rsidTr="00AC5DBB">
        <w:tc>
          <w:tcPr>
            <w:tcW w:w="538" w:type="dxa"/>
            <w:tcBorders>
              <w:top w:val="single" w:sz="4" w:space="0" w:color="auto"/>
              <w:bottom w:val="single" w:sz="4" w:space="0" w:color="auto"/>
              <w:right w:val="single" w:sz="4" w:space="0" w:color="auto"/>
            </w:tcBorders>
          </w:tcPr>
          <w:p w:rsidR="00AB476C" w:rsidRDefault="00AB476C" w:rsidP="00274CDA">
            <w:pPr>
              <w:pStyle w:val="a5"/>
              <w:jc w:val="center"/>
              <w:rPr>
                <w:sz w:val="23"/>
                <w:szCs w:val="23"/>
              </w:rPr>
            </w:pPr>
            <w:bookmarkStart w:id="1" w:name="sub_6002"/>
            <w:r>
              <w:rPr>
                <w:sz w:val="23"/>
                <w:szCs w:val="23"/>
              </w:rPr>
              <w:lastRenderedPageBreak/>
              <w:t>2.</w:t>
            </w:r>
            <w:bookmarkEnd w:id="1"/>
          </w:p>
        </w:tc>
        <w:tc>
          <w:tcPr>
            <w:tcW w:w="2326" w:type="dxa"/>
            <w:tcBorders>
              <w:top w:val="single" w:sz="4" w:space="0" w:color="auto"/>
              <w:left w:val="single" w:sz="4" w:space="0" w:color="auto"/>
              <w:bottom w:val="single" w:sz="4" w:space="0" w:color="auto"/>
              <w:right w:val="single" w:sz="4" w:space="0" w:color="auto"/>
            </w:tcBorders>
          </w:tcPr>
          <w:p w:rsidR="00AB476C" w:rsidRDefault="006773C3" w:rsidP="00274CDA">
            <w:pPr>
              <w:pStyle w:val="a6"/>
              <w:rPr>
                <w:sz w:val="23"/>
                <w:szCs w:val="23"/>
              </w:rPr>
            </w:pPr>
            <w:r>
              <w:t xml:space="preserve">Юридические и физические лица, в том числе </w:t>
            </w:r>
            <w:r>
              <w:lastRenderedPageBreak/>
              <w:t xml:space="preserve">зарегистрированные в качестве индивидуальных предпринимателей, являющиеся </w:t>
            </w:r>
            <w:r w:rsidRPr="00D84360">
              <w:rPr>
                <w:rFonts w:ascii="Times New Roman" w:eastAsia="Times New Roman" w:hAnsi="Times New Roman" w:cs="Times New Roman"/>
              </w:rPr>
              <w:t>собственниками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r>
              <w:rPr>
                <w:rFonts w:ascii="Times New Roman" w:eastAsia="Times New Roman" w:hAnsi="Times New Roman" w:cs="Times New Roman"/>
              </w:rPr>
              <w:t>.</w:t>
            </w:r>
          </w:p>
        </w:tc>
        <w:tc>
          <w:tcPr>
            <w:tcW w:w="1985" w:type="dxa"/>
            <w:tcBorders>
              <w:top w:val="single" w:sz="4" w:space="0" w:color="auto"/>
              <w:left w:val="single" w:sz="4" w:space="0" w:color="auto"/>
              <w:bottom w:val="single" w:sz="4" w:space="0" w:color="auto"/>
              <w:right w:val="single" w:sz="4" w:space="0" w:color="auto"/>
            </w:tcBorders>
          </w:tcPr>
          <w:p w:rsidR="00AB476C" w:rsidRPr="00EB410D" w:rsidRDefault="00AB476C" w:rsidP="00274CDA">
            <w:pPr>
              <w:pStyle w:val="a6"/>
              <w:rPr>
                <w:sz w:val="23"/>
                <w:szCs w:val="23"/>
              </w:rPr>
            </w:pPr>
            <w:r>
              <w:rPr>
                <w:sz w:val="23"/>
                <w:szCs w:val="23"/>
              </w:rPr>
              <w:lastRenderedPageBreak/>
              <w:t>1</w:t>
            </w:r>
            <w:r w:rsidRPr="00EB410D">
              <w:rPr>
                <w:sz w:val="23"/>
                <w:szCs w:val="23"/>
              </w:rPr>
              <w:t xml:space="preserve">. В электронной форме посредством </w:t>
            </w:r>
            <w:hyperlink r:id="rId8" w:history="1">
              <w:r w:rsidRPr="00EB410D">
                <w:rPr>
                  <w:rStyle w:val="a4"/>
                  <w:color w:val="auto"/>
                  <w:sz w:val="23"/>
                  <w:szCs w:val="23"/>
                </w:rPr>
                <w:t>Портала</w:t>
              </w:r>
            </w:hyperlink>
            <w:r w:rsidRPr="00EB410D">
              <w:rPr>
                <w:sz w:val="23"/>
                <w:szCs w:val="23"/>
              </w:rPr>
              <w:t>;</w:t>
            </w:r>
          </w:p>
          <w:p w:rsidR="00AB476C" w:rsidRDefault="00AB476C" w:rsidP="00274CDA">
            <w:pPr>
              <w:pStyle w:val="a6"/>
              <w:rPr>
                <w:sz w:val="23"/>
                <w:szCs w:val="23"/>
              </w:rPr>
            </w:pPr>
            <w:r w:rsidRPr="00EB410D">
              <w:rPr>
                <w:sz w:val="23"/>
                <w:szCs w:val="23"/>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00EB410D" w:rsidRPr="00EB410D">
              <w:rPr>
                <w:sz w:val="23"/>
                <w:szCs w:val="23"/>
              </w:rPr>
              <w:t>Темрюкский муниципальный район Краснодарского края</w:t>
            </w:r>
          </w:p>
        </w:tc>
        <w:tc>
          <w:tcPr>
            <w:tcW w:w="2268" w:type="dxa"/>
            <w:tcBorders>
              <w:top w:val="single" w:sz="4" w:space="0" w:color="auto"/>
              <w:left w:val="single" w:sz="4" w:space="0" w:color="auto"/>
              <w:bottom w:val="single" w:sz="4" w:space="0" w:color="auto"/>
              <w:right w:val="single" w:sz="4" w:space="0" w:color="auto"/>
            </w:tcBorders>
          </w:tcPr>
          <w:p w:rsidR="00AB476C" w:rsidRDefault="00AB476C" w:rsidP="00274CDA">
            <w:pPr>
              <w:pStyle w:val="a6"/>
              <w:rPr>
                <w:sz w:val="23"/>
                <w:szCs w:val="23"/>
              </w:rPr>
            </w:pPr>
            <w:r>
              <w:rPr>
                <w:sz w:val="23"/>
                <w:szCs w:val="23"/>
              </w:rPr>
              <w:lastRenderedPageBreak/>
              <w:t xml:space="preserve">Требования к представлению документов </w:t>
            </w:r>
            <w:r>
              <w:rPr>
                <w:sz w:val="23"/>
                <w:szCs w:val="23"/>
              </w:rPr>
              <w:lastRenderedPageBreak/>
              <w:t>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предусмотренные регламентом, а также иными нормативными правовыми актами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EF5F64" w:rsidRDefault="00EF5F64" w:rsidP="00EF5F64">
            <w:pPr>
              <w:suppressAutoHyphens/>
              <w:autoSpaceDE w:val="0"/>
              <w:autoSpaceDN w:val="0"/>
              <w:adjustRightInd w:val="0"/>
              <w:spacing w:after="0" w:line="240" w:lineRule="auto"/>
              <w:ind w:right="33" w:firstLine="456"/>
              <w:jc w:val="both"/>
              <w:outlineLvl w:val="1"/>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Для аннулирования</w:t>
            </w:r>
            <w:r w:rsidR="006773C3">
              <w:rPr>
                <w:rFonts w:ascii="Times New Roman" w:eastAsia="Times New Roman" w:hAnsi="Times New Roman" w:cs="Times New Roman"/>
                <w:spacing w:val="-2"/>
                <w:sz w:val="24"/>
                <w:szCs w:val="24"/>
                <w:lang w:eastAsia="ru-RU"/>
              </w:rPr>
              <w:t xml:space="preserve"> разрешения на установку и </w:t>
            </w:r>
            <w:r w:rsidRPr="00224748">
              <w:rPr>
                <w:rFonts w:ascii="Times New Roman" w:eastAsia="Times New Roman" w:hAnsi="Times New Roman" w:cs="Times New Roman"/>
                <w:spacing w:val="-2"/>
                <w:sz w:val="24"/>
                <w:szCs w:val="24"/>
                <w:lang w:eastAsia="ru-RU"/>
              </w:rPr>
              <w:lastRenderedPageBreak/>
              <w:t>эксплуатацию рекламной конструкции</w:t>
            </w:r>
            <w:r>
              <w:rPr>
                <w:rFonts w:ascii="Times New Roman" w:eastAsia="Times New Roman" w:hAnsi="Times New Roman" w:cs="Times New Roman"/>
                <w:spacing w:val="-2"/>
                <w:sz w:val="24"/>
                <w:szCs w:val="24"/>
                <w:lang w:eastAsia="ru-RU"/>
              </w:rPr>
              <w:t>:</w:t>
            </w:r>
          </w:p>
          <w:p w:rsidR="00DB3E17" w:rsidRPr="005A0DA0" w:rsidRDefault="005A0DA0" w:rsidP="005A0DA0">
            <w:pPr>
              <w:pStyle w:val="a7"/>
              <w:suppressAutoHyphens/>
              <w:autoSpaceDE w:val="0"/>
              <w:autoSpaceDN w:val="0"/>
              <w:adjustRightInd w:val="0"/>
              <w:spacing w:after="0" w:line="240" w:lineRule="auto"/>
              <w:ind w:left="31" w:right="33" w:firstLine="425"/>
              <w:jc w:val="both"/>
              <w:outlineLvl w:val="1"/>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заявление </w:t>
            </w:r>
            <w:r w:rsidR="00483674">
              <w:rPr>
                <w:rFonts w:ascii="Times New Roman" w:eastAsia="Times New Roman" w:hAnsi="Times New Roman" w:cs="Times New Roman"/>
                <w:sz w:val="24"/>
                <w:szCs w:val="24"/>
                <w:lang w:eastAsia="ar-SA"/>
              </w:rPr>
              <w:t xml:space="preserve">по </w:t>
            </w:r>
            <w:r>
              <w:rPr>
                <w:rFonts w:ascii="Times New Roman" w:eastAsia="Times New Roman" w:hAnsi="Times New Roman" w:cs="Times New Roman"/>
                <w:sz w:val="24"/>
                <w:szCs w:val="24"/>
                <w:lang w:eastAsia="ar-SA"/>
              </w:rPr>
              <w:t>форме</w:t>
            </w:r>
            <w:r w:rsidR="00DB3E17" w:rsidRPr="005A0DA0">
              <w:rPr>
                <w:rFonts w:ascii="Times New Roman" w:eastAsia="Times New Roman" w:hAnsi="Times New Roman" w:cs="Times New Roman"/>
                <w:sz w:val="24"/>
                <w:szCs w:val="24"/>
                <w:lang w:eastAsia="ar-SA"/>
              </w:rPr>
              <w:t xml:space="preserve"> от владельца рекламной конструкции о своем отказе от дальнейшего использования разрешения на установку рекламной конструкции</w:t>
            </w:r>
            <w:r w:rsidR="00483674">
              <w:rPr>
                <w:rFonts w:ascii="Times New Roman" w:eastAsia="Times New Roman" w:hAnsi="Times New Roman" w:cs="Times New Roman"/>
                <w:sz w:val="24"/>
                <w:szCs w:val="24"/>
                <w:lang w:eastAsia="ar-SA"/>
              </w:rPr>
              <w:t xml:space="preserve"> </w:t>
            </w:r>
            <w:r w:rsidR="00483674" w:rsidRPr="00DB3E17">
              <w:rPr>
                <w:rFonts w:ascii="Times New Roman" w:eastAsia="Times New Roman" w:hAnsi="Times New Roman" w:cs="Times New Roman"/>
                <w:color w:val="000000"/>
                <w:sz w:val="24"/>
                <w:szCs w:val="24"/>
                <w:lang w:eastAsia="ar-SA"/>
              </w:rPr>
              <w:t xml:space="preserve">(по форме согласно приложению </w:t>
            </w:r>
            <w:r w:rsidR="00EB410D">
              <w:rPr>
                <w:rFonts w:ascii="Times New Roman" w:eastAsia="Times New Roman" w:hAnsi="Times New Roman" w:cs="Times New Roman"/>
                <w:color w:val="000000"/>
                <w:sz w:val="24"/>
                <w:szCs w:val="24"/>
                <w:lang w:eastAsia="ar-SA"/>
              </w:rPr>
              <w:br/>
            </w:r>
            <w:r w:rsidR="00483674" w:rsidRPr="00DB3E17">
              <w:rPr>
                <w:rFonts w:ascii="Times New Roman" w:eastAsia="Times New Roman" w:hAnsi="Times New Roman" w:cs="Times New Roman"/>
                <w:color w:val="000000"/>
                <w:sz w:val="24"/>
                <w:szCs w:val="24"/>
                <w:lang w:eastAsia="ar-SA"/>
              </w:rPr>
              <w:t xml:space="preserve"> </w:t>
            </w:r>
            <w:r w:rsidR="00EB410D">
              <w:rPr>
                <w:rFonts w:ascii="Times New Roman" w:eastAsia="Times New Roman" w:hAnsi="Times New Roman" w:cs="Times New Roman"/>
                <w:color w:val="000000"/>
                <w:sz w:val="24"/>
                <w:szCs w:val="24"/>
                <w:lang w:eastAsia="ar-SA"/>
              </w:rPr>
              <w:t>6</w:t>
            </w:r>
            <w:r w:rsidR="00483674">
              <w:rPr>
                <w:rFonts w:ascii="Times New Roman" w:eastAsia="Times New Roman" w:hAnsi="Times New Roman" w:cs="Times New Roman"/>
                <w:color w:val="000000"/>
                <w:sz w:val="24"/>
                <w:szCs w:val="24"/>
                <w:lang w:eastAsia="ar-SA"/>
              </w:rPr>
              <w:t xml:space="preserve"> </w:t>
            </w:r>
            <w:r w:rsidR="00483674" w:rsidRPr="00DB3E17">
              <w:rPr>
                <w:rFonts w:ascii="Times New Roman" w:eastAsia="Times New Roman" w:hAnsi="Times New Roman" w:cs="Times New Roman"/>
                <w:color w:val="000000"/>
                <w:sz w:val="24"/>
                <w:szCs w:val="24"/>
                <w:lang w:eastAsia="ar-SA"/>
              </w:rPr>
              <w:t xml:space="preserve">к настоящему </w:t>
            </w:r>
            <w:r w:rsidR="00EB410D">
              <w:rPr>
                <w:rFonts w:ascii="Times New Roman" w:eastAsia="Times New Roman" w:hAnsi="Times New Roman" w:cs="Times New Roman"/>
                <w:color w:val="000000"/>
                <w:sz w:val="24"/>
                <w:szCs w:val="24"/>
                <w:lang w:eastAsia="ar-SA"/>
              </w:rPr>
              <w:t>Административному</w:t>
            </w:r>
            <w:r w:rsidR="00EB410D" w:rsidRPr="00DB3E17">
              <w:rPr>
                <w:rFonts w:ascii="Times New Roman" w:eastAsia="Times New Roman" w:hAnsi="Times New Roman" w:cs="Times New Roman"/>
                <w:color w:val="000000"/>
                <w:sz w:val="24"/>
                <w:szCs w:val="24"/>
                <w:lang w:eastAsia="ar-SA"/>
              </w:rPr>
              <w:t xml:space="preserve"> </w:t>
            </w:r>
            <w:r w:rsidR="00483674" w:rsidRPr="00DB3E17">
              <w:rPr>
                <w:rFonts w:ascii="Times New Roman" w:eastAsia="Times New Roman" w:hAnsi="Times New Roman" w:cs="Times New Roman"/>
                <w:color w:val="000000"/>
                <w:sz w:val="24"/>
                <w:szCs w:val="24"/>
                <w:lang w:eastAsia="ar-SA"/>
              </w:rPr>
              <w:t>регламенту</w:t>
            </w:r>
            <w:r w:rsidR="00DB3E17" w:rsidRPr="005A0DA0">
              <w:rPr>
                <w:rFonts w:ascii="Times New Roman" w:eastAsia="Times New Roman" w:hAnsi="Times New Roman" w:cs="Times New Roman"/>
                <w:sz w:val="24"/>
                <w:szCs w:val="24"/>
                <w:lang w:eastAsia="ar-SA"/>
              </w:rPr>
              <w:t>;</w:t>
            </w:r>
          </w:p>
          <w:p w:rsidR="00DB3E17" w:rsidRPr="00DB3E17" w:rsidRDefault="00DB3E17" w:rsidP="00EF5F64">
            <w:pPr>
              <w:suppressAutoHyphens/>
              <w:autoSpaceDE w:val="0"/>
              <w:autoSpaceDN w:val="0"/>
              <w:adjustRightInd w:val="0"/>
              <w:spacing w:after="0" w:line="240" w:lineRule="auto"/>
              <w:ind w:right="33" w:firstLine="456"/>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документ, удостоверяющий личность заявителя (физического лица, индивидуального предпринимателя или представителя юридического лица), а в случае обращения доверенного лица – доверенность и документ, удостоверяющий личность;</w:t>
            </w:r>
          </w:p>
          <w:p w:rsidR="00DB3E17" w:rsidRPr="00DB3E17" w:rsidRDefault="00DB3E17" w:rsidP="00EF5F64">
            <w:pPr>
              <w:suppressAutoHyphens/>
              <w:autoSpaceDE w:val="0"/>
              <w:autoSpaceDN w:val="0"/>
              <w:adjustRightInd w:val="0"/>
              <w:spacing w:after="0" w:line="240" w:lineRule="auto"/>
              <w:ind w:right="33" w:firstLine="456"/>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документ, подтверждающий прекращение договора, заключенного между собственником или законным владельцем недвижимого имущества и владельцем рекламной конструкции;</w:t>
            </w:r>
          </w:p>
          <w:p w:rsidR="00DB3E17" w:rsidRPr="00DB3E17" w:rsidRDefault="00DB3E17" w:rsidP="00EF5F64">
            <w:pPr>
              <w:suppressAutoHyphens/>
              <w:autoSpaceDE w:val="0"/>
              <w:autoSpaceDN w:val="0"/>
              <w:adjustRightInd w:val="0"/>
              <w:spacing w:after="0" w:line="240" w:lineRule="auto"/>
              <w:ind w:right="33" w:firstLine="456"/>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фотографические и иные материалы, подтверждающие, что в течение года со дня выдачи разрешения рекламная конструкция не установлена;</w:t>
            </w:r>
          </w:p>
          <w:p w:rsidR="00DB3E17" w:rsidRPr="00DB3E17" w:rsidRDefault="00DB3E17" w:rsidP="00EF5F64">
            <w:pPr>
              <w:suppressAutoHyphens/>
              <w:autoSpaceDE w:val="0"/>
              <w:autoSpaceDN w:val="0"/>
              <w:adjustRightInd w:val="0"/>
              <w:spacing w:after="0" w:line="240" w:lineRule="auto"/>
              <w:ind w:right="33" w:firstLine="456"/>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lastRenderedPageBreak/>
              <w:t>фотографические и иные материалы, подтверждающие, что рекламная конструкция используется не в целях распространения рекламы, социальной рекламы;</w:t>
            </w:r>
          </w:p>
          <w:p w:rsidR="00DB3E17" w:rsidRPr="00DB3E17" w:rsidRDefault="00DB3E17" w:rsidP="00EF5F64">
            <w:pPr>
              <w:suppressAutoHyphens/>
              <w:autoSpaceDE w:val="0"/>
              <w:autoSpaceDN w:val="0"/>
              <w:adjustRightInd w:val="0"/>
              <w:spacing w:after="0" w:line="240" w:lineRule="auto"/>
              <w:ind w:right="33" w:firstLine="456"/>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документы, подтверждающие нарушение требований, установленных частями 5.1, 5.6, 5.7 статьи 19 Федерального</w:t>
            </w:r>
            <w:r w:rsidR="00265F90">
              <w:rPr>
                <w:rFonts w:ascii="Times New Roman" w:eastAsia="Times New Roman" w:hAnsi="Times New Roman" w:cs="Times New Roman"/>
                <w:sz w:val="24"/>
                <w:szCs w:val="24"/>
                <w:lang w:eastAsia="ar-SA"/>
              </w:rPr>
              <w:t xml:space="preserve"> закона от 13 марта 2006 г. </w:t>
            </w:r>
            <w:r w:rsidRPr="00DB3E17">
              <w:rPr>
                <w:rFonts w:ascii="Times New Roman" w:eastAsia="Times New Roman" w:hAnsi="Times New Roman" w:cs="Times New Roman"/>
                <w:sz w:val="24"/>
                <w:szCs w:val="24"/>
                <w:lang w:eastAsia="ar-SA"/>
              </w:rPr>
              <w:t>№ 38-ФЗ «О рекламе» при выдаче лицу разрешения на установку и эксплуатацию рекламной конструкции, либо документ о признании результатов аукциона или конкурса недействительными в соответствии с законодательством Российской Федерации;</w:t>
            </w:r>
          </w:p>
          <w:p w:rsidR="00DB3E17" w:rsidRPr="00DB3E17" w:rsidRDefault="00DB3E17" w:rsidP="00EF5F64">
            <w:pPr>
              <w:suppressAutoHyphens/>
              <w:autoSpaceDE w:val="0"/>
              <w:autoSpaceDN w:val="0"/>
              <w:adjustRightInd w:val="0"/>
              <w:spacing w:after="0" w:line="240" w:lineRule="auto"/>
              <w:ind w:right="33" w:firstLine="456"/>
              <w:jc w:val="both"/>
              <w:outlineLvl w:val="1"/>
              <w:rPr>
                <w:rFonts w:ascii="Times New Roman" w:eastAsia="Times New Roman" w:hAnsi="Times New Roman" w:cs="Times New Roman"/>
                <w:sz w:val="24"/>
                <w:szCs w:val="24"/>
                <w:lang w:eastAsia="ar-SA"/>
              </w:rPr>
            </w:pPr>
            <w:r w:rsidRPr="00DB3E17">
              <w:rPr>
                <w:rFonts w:ascii="Times New Roman" w:eastAsia="Times New Roman" w:hAnsi="Times New Roman" w:cs="Times New Roman"/>
                <w:sz w:val="24"/>
                <w:szCs w:val="24"/>
                <w:lang w:eastAsia="ar-SA"/>
              </w:rPr>
              <w:t>документы, подтверждающие нарушение требований, установленных частью 9.3 статьи 19 Федеральн</w:t>
            </w:r>
            <w:r w:rsidR="00265F90">
              <w:rPr>
                <w:rFonts w:ascii="Times New Roman" w:eastAsia="Times New Roman" w:hAnsi="Times New Roman" w:cs="Times New Roman"/>
                <w:sz w:val="24"/>
                <w:szCs w:val="24"/>
                <w:lang w:eastAsia="ar-SA"/>
              </w:rPr>
              <w:t>ого закона от 13 марта 2006 г.</w:t>
            </w:r>
            <w:r w:rsidRPr="00DB3E17">
              <w:rPr>
                <w:rFonts w:ascii="Times New Roman" w:eastAsia="Times New Roman" w:hAnsi="Times New Roman" w:cs="Times New Roman"/>
                <w:sz w:val="24"/>
                <w:szCs w:val="24"/>
                <w:lang w:eastAsia="ar-SA"/>
              </w:rPr>
              <w:t xml:space="preserve"> № 38-ФЗ «О рекламе».</w:t>
            </w:r>
          </w:p>
          <w:p w:rsidR="00AB476C" w:rsidRDefault="00AB476C" w:rsidP="00274CDA">
            <w:pPr>
              <w:pStyle w:val="a6"/>
              <w:rPr>
                <w:sz w:val="23"/>
                <w:szCs w:val="23"/>
              </w:rPr>
            </w:pPr>
          </w:p>
        </w:tc>
        <w:tc>
          <w:tcPr>
            <w:tcW w:w="3686" w:type="dxa"/>
            <w:tcBorders>
              <w:top w:val="single" w:sz="4" w:space="0" w:color="auto"/>
              <w:left w:val="single" w:sz="4" w:space="0" w:color="auto"/>
              <w:bottom w:val="single" w:sz="4" w:space="0" w:color="auto"/>
            </w:tcBorders>
          </w:tcPr>
          <w:p w:rsidR="00EB410D" w:rsidRDefault="00EB410D" w:rsidP="00EB410D">
            <w:pPr>
              <w:suppressAutoHyphens/>
              <w:autoSpaceDE w:val="0"/>
              <w:autoSpaceDN w:val="0"/>
              <w:adjustRightInd w:val="0"/>
              <w:spacing w:after="0" w:line="240" w:lineRule="auto"/>
              <w:ind w:right="33" w:firstLine="456"/>
              <w:jc w:val="both"/>
              <w:outlineLvl w:val="1"/>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Для аннулирования</w:t>
            </w:r>
            <w:r w:rsidRPr="00224748">
              <w:rPr>
                <w:rFonts w:ascii="Times New Roman" w:eastAsia="Times New Roman" w:hAnsi="Times New Roman" w:cs="Times New Roman"/>
                <w:spacing w:val="-2"/>
                <w:sz w:val="24"/>
                <w:szCs w:val="24"/>
                <w:lang w:eastAsia="ru-RU"/>
              </w:rPr>
              <w:t xml:space="preserve"> разрешения на установку и </w:t>
            </w:r>
            <w:r w:rsidRPr="00224748">
              <w:rPr>
                <w:rFonts w:ascii="Times New Roman" w:eastAsia="Times New Roman" w:hAnsi="Times New Roman" w:cs="Times New Roman"/>
                <w:spacing w:val="-2"/>
                <w:sz w:val="24"/>
                <w:szCs w:val="24"/>
                <w:lang w:eastAsia="ru-RU"/>
              </w:rPr>
              <w:lastRenderedPageBreak/>
              <w:t>эксплуатацию рекламной конструкции</w:t>
            </w:r>
            <w:r>
              <w:rPr>
                <w:rFonts w:ascii="Times New Roman" w:eastAsia="Times New Roman" w:hAnsi="Times New Roman" w:cs="Times New Roman"/>
                <w:spacing w:val="-2"/>
                <w:sz w:val="24"/>
                <w:szCs w:val="24"/>
                <w:lang w:eastAsia="ru-RU"/>
              </w:rPr>
              <w:t>:</w:t>
            </w:r>
          </w:p>
          <w:p w:rsidR="00F16C78" w:rsidRPr="00F16C78" w:rsidRDefault="00F16C78" w:rsidP="00F16C78">
            <w:pPr>
              <w:widowControl w:val="0"/>
              <w:shd w:val="clear" w:color="auto" w:fill="FFFFFF"/>
              <w:tabs>
                <w:tab w:val="left" w:pos="1418"/>
              </w:tabs>
              <w:autoSpaceDE w:val="0"/>
              <w:autoSpaceDN w:val="0"/>
              <w:adjustRightInd w:val="0"/>
              <w:spacing w:after="0" w:line="317" w:lineRule="exact"/>
              <w:ind w:firstLine="466"/>
              <w:jc w:val="both"/>
              <w:rPr>
                <w:rFonts w:ascii="Times New Roman" w:eastAsia="Times New Roman" w:hAnsi="Times New Roman" w:cs="Times New Roman"/>
                <w:sz w:val="24"/>
                <w:szCs w:val="24"/>
                <w:lang w:eastAsia="ru-RU"/>
              </w:rPr>
            </w:pPr>
            <w:r w:rsidRPr="00F16C78">
              <w:rPr>
                <w:rFonts w:ascii="Times New Roman" w:eastAsia="Times New Roman" w:hAnsi="Times New Roman" w:cs="Times New Roman"/>
                <w:spacing w:val="2"/>
                <w:sz w:val="24"/>
                <w:szCs w:val="24"/>
                <w:shd w:val="clear" w:color="auto" w:fill="FFFFFF"/>
                <w:lang w:eastAsia="ru-RU"/>
              </w:rPr>
              <w:t>документы, подтверждающие, что разрешение на установку рекламной конструкции выдано лицу, заключившему договор на установку и эксплуатацию рекламной конструкции с наруш</w:t>
            </w:r>
            <w:r w:rsidR="006773C3">
              <w:rPr>
                <w:rFonts w:ascii="Times New Roman" w:eastAsia="Times New Roman" w:hAnsi="Times New Roman" w:cs="Times New Roman"/>
                <w:spacing w:val="2"/>
                <w:sz w:val="24"/>
                <w:szCs w:val="24"/>
                <w:shd w:val="clear" w:color="auto" w:fill="FFFFFF"/>
                <w:lang w:eastAsia="ru-RU"/>
              </w:rPr>
              <w:t xml:space="preserve">ением требований, установленных </w:t>
            </w:r>
            <w:hyperlink r:id="rId9" w:history="1">
              <w:r w:rsidRPr="00F16C78">
                <w:rPr>
                  <w:rFonts w:ascii="Times New Roman" w:eastAsia="Times New Roman" w:hAnsi="Times New Roman" w:cs="Times New Roman"/>
                  <w:spacing w:val="2"/>
                  <w:sz w:val="24"/>
                  <w:szCs w:val="24"/>
                  <w:shd w:val="clear" w:color="auto" w:fill="FFFFFF"/>
                  <w:lang w:eastAsia="ru-RU"/>
                </w:rPr>
                <w:t>статьей 19 Федеральн</w:t>
              </w:r>
              <w:r w:rsidR="006773C3">
                <w:rPr>
                  <w:rFonts w:ascii="Times New Roman" w:eastAsia="Times New Roman" w:hAnsi="Times New Roman" w:cs="Times New Roman"/>
                  <w:spacing w:val="2"/>
                  <w:sz w:val="24"/>
                  <w:szCs w:val="24"/>
                  <w:shd w:val="clear" w:color="auto" w:fill="FFFFFF"/>
                  <w:lang w:eastAsia="ru-RU"/>
                </w:rPr>
                <w:t>ого закона от 13 марта 2006 г.</w:t>
              </w:r>
              <w:r w:rsidRPr="00F16C78">
                <w:rPr>
                  <w:rFonts w:ascii="Times New Roman" w:eastAsia="Times New Roman" w:hAnsi="Times New Roman" w:cs="Times New Roman"/>
                  <w:spacing w:val="2"/>
                  <w:sz w:val="24"/>
                  <w:szCs w:val="24"/>
                  <w:shd w:val="clear" w:color="auto" w:fill="FFFFFF"/>
                  <w:lang w:eastAsia="ru-RU"/>
                </w:rPr>
                <w:t xml:space="preserve"> № 38-ФЗ «О рекламе</w:t>
              </w:r>
            </w:hyperlink>
            <w:r w:rsidRPr="00F16C78">
              <w:rPr>
                <w:rFonts w:ascii="Times New Roman" w:eastAsia="Times New Roman" w:hAnsi="Times New Roman" w:cs="Times New Roman"/>
                <w:sz w:val="24"/>
                <w:szCs w:val="24"/>
                <w:lang w:eastAsia="ru-RU"/>
              </w:rPr>
              <w:t>»</w:t>
            </w:r>
            <w:r w:rsidRPr="00F16C78">
              <w:rPr>
                <w:rFonts w:ascii="Times New Roman" w:eastAsia="Times New Roman" w:hAnsi="Times New Roman" w:cs="Times New Roman"/>
                <w:spacing w:val="2"/>
                <w:sz w:val="24"/>
                <w:szCs w:val="24"/>
                <w:shd w:val="clear" w:color="auto" w:fill="FFFFFF"/>
                <w:lang w:eastAsia="ru-RU"/>
              </w:rPr>
              <w:t>, либо документы, подтверждающие, что результаты конкурса признаны недействительными в соответствии с законодательством Российской Федерации;</w:t>
            </w:r>
          </w:p>
          <w:p w:rsidR="00F16C78" w:rsidRPr="00F16C78" w:rsidRDefault="00F16C78" w:rsidP="00F16C78">
            <w:pPr>
              <w:suppressAutoHyphens/>
              <w:autoSpaceDE w:val="0"/>
              <w:autoSpaceDN w:val="0"/>
              <w:adjustRightInd w:val="0"/>
              <w:spacing w:after="0" w:line="240" w:lineRule="auto"/>
              <w:ind w:firstLine="466"/>
              <w:jc w:val="both"/>
              <w:outlineLvl w:val="1"/>
              <w:rPr>
                <w:rFonts w:ascii="Times New Roman" w:eastAsia="Times New Roman" w:hAnsi="Times New Roman" w:cs="Times New Roman"/>
                <w:color w:val="2D2D2D"/>
                <w:spacing w:val="2"/>
                <w:sz w:val="24"/>
                <w:szCs w:val="24"/>
                <w:shd w:val="clear" w:color="auto" w:fill="FFFFFF"/>
                <w:lang w:eastAsia="ru-RU"/>
              </w:rPr>
            </w:pPr>
            <w:r w:rsidRPr="00F16C78">
              <w:rPr>
                <w:rFonts w:ascii="Times New Roman" w:eastAsia="Times New Roman" w:hAnsi="Times New Roman" w:cs="Times New Roman"/>
                <w:color w:val="000000"/>
                <w:sz w:val="24"/>
                <w:szCs w:val="24"/>
                <w:lang w:eastAsia="ar-SA"/>
              </w:rPr>
              <w:t>сведения из Единого государственного реестра индивидуальных предпринимателей или из Единого государственного реестра юридических лиц.</w:t>
            </w:r>
          </w:p>
          <w:p w:rsidR="00AB476C" w:rsidRDefault="00AB476C" w:rsidP="00274CDA">
            <w:pPr>
              <w:pStyle w:val="a6"/>
              <w:rPr>
                <w:sz w:val="23"/>
                <w:szCs w:val="23"/>
              </w:rPr>
            </w:pPr>
          </w:p>
        </w:tc>
      </w:tr>
      <w:tr w:rsidR="004A026C" w:rsidTr="00AC5DBB">
        <w:tc>
          <w:tcPr>
            <w:tcW w:w="538" w:type="dxa"/>
            <w:tcBorders>
              <w:top w:val="single" w:sz="4" w:space="0" w:color="auto"/>
              <w:bottom w:val="single" w:sz="4" w:space="0" w:color="auto"/>
              <w:right w:val="single" w:sz="4" w:space="0" w:color="auto"/>
            </w:tcBorders>
          </w:tcPr>
          <w:p w:rsidR="004A026C" w:rsidRDefault="004A026C" w:rsidP="004A026C">
            <w:pPr>
              <w:pStyle w:val="a5"/>
              <w:jc w:val="center"/>
              <w:rPr>
                <w:sz w:val="23"/>
                <w:szCs w:val="23"/>
              </w:rPr>
            </w:pPr>
            <w:r>
              <w:rPr>
                <w:sz w:val="23"/>
                <w:szCs w:val="23"/>
              </w:rPr>
              <w:lastRenderedPageBreak/>
              <w:t>3.</w:t>
            </w:r>
          </w:p>
        </w:tc>
        <w:tc>
          <w:tcPr>
            <w:tcW w:w="2326" w:type="dxa"/>
            <w:tcBorders>
              <w:top w:val="single" w:sz="4" w:space="0" w:color="auto"/>
              <w:left w:val="single" w:sz="4" w:space="0" w:color="auto"/>
              <w:bottom w:val="single" w:sz="4" w:space="0" w:color="auto"/>
              <w:right w:val="single" w:sz="4" w:space="0" w:color="auto"/>
            </w:tcBorders>
          </w:tcPr>
          <w:p w:rsidR="004A026C" w:rsidRDefault="007A61C7" w:rsidP="004A026C">
            <w:pPr>
              <w:pStyle w:val="a6"/>
              <w:rPr>
                <w:sz w:val="23"/>
                <w:szCs w:val="23"/>
              </w:rPr>
            </w:pPr>
            <w:r>
              <w:t xml:space="preserve">Юридические и физические лица, в том числе зарегистрированные в качестве </w:t>
            </w:r>
            <w:r>
              <w:lastRenderedPageBreak/>
              <w:t xml:space="preserve">индивидуальных предпринимателей, являющиеся </w:t>
            </w:r>
            <w:r w:rsidRPr="00D84360">
              <w:rPr>
                <w:rFonts w:ascii="Times New Roman" w:eastAsia="Times New Roman" w:hAnsi="Times New Roman" w:cs="Times New Roman"/>
              </w:rPr>
              <w:t>собственниками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r>
              <w:rPr>
                <w:rFonts w:ascii="Times New Roman" w:eastAsia="Times New Roman" w:hAnsi="Times New Roman" w:cs="Times New Roman"/>
              </w:rPr>
              <w:t>,</w:t>
            </w:r>
            <w:r w:rsidRPr="00E3708F">
              <w:rPr>
                <w:rFonts w:ascii="Times New Roman" w:hAnsi="Times New Roman" w:cs="Times New Roman"/>
                <w:sz w:val="28"/>
                <w:szCs w:val="28"/>
              </w:rPr>
              <w:t xml:space="preserve"> </w:t>
            </w:r>
            <w:r w:rsidRPr="001132B1">
              <w:rPr>
                <w:rFonts w:ascii="Times New Roman" w:hAnsi="Times New Roman" w:cs="Times New Roman"/>
              </w:rPr>
              <w:t xml:space="preserve">заключившие к договору на установку и эксплуатацию рекламной конструкции дополнительное соглашение, на основании статьи 2 Федерального закона от 23 апреля 2024 г. № 98-ФЗ «О внесении изменений в статью 40 Федерального закона «О рекламе» </w:t>
            </w:r>
            <w:r w:rsidRPr="001132B1">
              <w:rPr>
                <w:rFonts w:ascii="Times New Roman" w:hAnsi="Times New Roman" w:cs="Times New Roman"/>
              </w:rPr>
              <w:lastRenderedPageBreak/>
              <w:t>и Федеральный закон «О внесении изменений в отдельные законодательные акты Российской Федерации»</w:t>
            </w:r>
            <w:r>
              <w:rPr>
                <w:rFonts w:ascii="Times New Roman" w:hAnsi="Times New Roman" w:cs="Times New Roman"/>
              </w:rPr>
              <w:t>.</w:t>
            </w:r>
          </w:p>
        </w:tc>
        <w:tc>
          <w:tcPr>
            <w:tcW w:w="1985" w:type="dxa"/>
            <w:tcBorders>
              <w:top w:val="single" w:sz="4" w:space="0" w:color="auto"/>
              <w:left w:val="single" w:sz="4" w:space="0" w:color="auto"/>
              <w:bottom w:val="single" w:sz="4" w:space="0" w:color="auto"/>
              <w:right w:val="single" w:sz="4" w:space="0" w:color="auto"/>
            </w:tcBorders>
          </w:tcPr>
          <w:p w:rsidR="004A026C" w:rsidRPr="00EB410D" w:rsidRDefault="004A026C" w:rsidP="004A026C">
            <w:pPr>
              <w:pStyle w:val="a6"/>
              <w:rPr>
                <w:sz w:val="23"/>
                <w:szCs w:val="23"/>
              </w:rPr>
            </w:pPr>
            <w:r w:rsidRPr="00EB410D">
              <w:rPr>
                <w:sz w:val="23"/>
                <w:szCs w:val="23"/>
              </w:rPr>
              <w:lastRenderedPageBreak/>
              <w:t xml:space="preserve">1. В электронной форме посредством </w:t>
            </w:r>
            <w:hyperlink r:id="rId10" w:history="1">
              <w:r w:rsidRPr="00EB410D">
                <w:rPr>
                  <w:rStyle w:val="a4"/>
                  <w:color w:val="auto"/>
                  <w:sz w:val="23"/>
                  <w:szCs w:val="23"/>
                </w:rPr>
                <w:t>Портала</w:t>
              </w:r>
            </w:hyperlink>
            <w:r w:rsidRPr="00EB410D">
              <w:rPr>
                <w:sz w:val="23"/>
                <w:szCs w:val="23"/>
              </w:rPr>
              <w:t>;</w:t>
            </w:r>
          </w:p>
          <w:p w:rsidR="004A026C" w:rsidRDefault="004A026C" w:rsidP="004A026C">
            <w:pPr>
              <w:pStyle w:val="a6"/>
              <w:rPr>
                <w:sz w:val="23"/>
                <w:szCs w:val="23"/>
              </w:rPr>
            </w:pPr>
            <w:r w:rsidRPr="00EB410D">
              <w:rPr>
                <w:sz w:val="23"/>
                <w:szCs w:val="23"/>
              </w:rPr>
              <w:t xml:space="preserve">2. На бумажном носителе </w:t>
            </w:r>
            <w:r w:rsidRPr="00EB410D">
              <w:rPr>
                <w:sz w:val="23"/>
                <w:szCs w:val="23"/>
              </w:rPr>
              <w:lastRenderedPageBreak/>
              <w:t xml:space="preserve">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00EB410D" w:rsidRPr="00EB410D">
              <w:rPr>
                <w:sz w:val="23"/>
                <w:szCs w:val="23"/>
              </w:rPr>
              <w:t>Темрюкский муниципальный район Краснодарского края</w:t>
            </w:r>
          </w:p>
        </w:tc>
        <w:tc>
          <w:tcPr>
            <w:tcW w:w="2268" w:type="dxa"/>
            <w:tcBorders>
              <w:top w:val="single" w:sz="4" w:space="0" w:color="auto"/>
              <w:left w:val="single" w:sz="4" w:space="0" w:color="auto"/>
              <w:bottom w:val="single" w:sz="4" w:space="0" w:color="auto"/>
              <w:right w:val="single" w:sz="4" w:space="0" w:color="auto"/>
            </w:tcBorders>
          </w:tcPr>
          <w:p w:rsidR="004A026C" w:rsidRDefault="004A026C" w:rsidP="004A026C">
            <w:pPr>
              <w:pStyle w:val="a6"/>
              <w:rPr>
                <w:sz w:val="23"/>
                <w:szCs w:val="23"/>
              </w:rPr>
            </w:pPr>
            <w:r>
              <w:rPr>
                <w:sz w:val="23"/>
                <w:szCs w:val="23"/>
              </w:rPr>
              <w:lastRenderedPageBreak/>
              <w:t xml:space="preserve">Требования к представлению документов заявителем, включая требования к формату, </w:t>
            </w:r>
            <w:r>
              <w:rPr>
                <w:sz w:val="23"/>
                <w:szCs w:val="23"/>
              </w:rPr>
              <w:lastRenderedPageBreak/>
              <w:t>количеству, представлению документов только отдельными категориями заявителей и иные необходимые требования, предусмотренные регламентом, а также иными нормативными правовыми актами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7A61C7" w:rsidRDefault="00EB410D" w:rsidP="00EB410D">
            <w:pPr>
              <w:pStyle w:val="a6"/>
              <w:ind w:firstLine="321"/>
              <w:jc w:val="both"/>
            </w:pPr>
            <w:r>
              <w:lastRenderedPageBreak/>
              <w:t>Д</w:t>
            </w:r>
            <w:r w:rsidR="0055739D">
              <w:t xml:space="preserve">ля </w:t>
            </w:r>
            <w:r>
              <w:t xml:space="preserve">выдачи </w:t>
            </w:r>
            <w:r w:rsidR="0055739D">
              <w:t xml:space="preserve">решения о продлении срока действия ранее выданного разрешения на установку и эксплуатацию рекламных конструкций: </w:t>
            </w:r>
          </w:p>
          <w:p w:rsidR="00EB410D" w:rsidRDefault="0055739D" w:rsidP="00EB410D">
            <w:pPr>
              <w:pStyle w:val="a6"/>
              <w:ind w:firstLine="321"/>
              <w:jc w:val="both"/>
            </w:pPr>
            <w:r>
              <w:lastRenderedPageBreak/>
              <w:t>заявление о продлении срока действия ранее выданного Разрешения, которое оформляет</w:t>
            </w:r>
            <w:r w:rsidR="00265F90">
              <w:t>ся по форме согласно приложению</w:t>
            </w:r>
            <w:r w:rsidR="007A61C7">
              <w:t xml:space="preserve"> </w:t>
            </w:r>
            <w:r w:rsidR="00EB410D">
              <w:t xml:space="preserve">7 </w:t>
            </w:r>
            <w:r>
              <w:t xml:space="preserve">к настоящему </w:t>
            </w:r>
            <w:r w:rsidR="00EB410D">
              <w:t xml:space="preserve">Административному регламенту; </w:t>
            </w:r>
          </w:p>
          <w:p w:rsidR="007A61C7" w:rsidRDefault="0055739D" w:rsidP="00EB410D">
            <w:pPr>
              <w:pStyle w:val="a6"/>
              <w:ind w:firstLine="321"/>
              <w:jc w:val="both"/>
            </w:pPr>
            <w:r>
              <w:t>копия документа, удостоверяющего личность заявителя (представителя заявителя);</w:t>
            </w:r>
          </w:p>
          <w:p w:rsidR="00EB410D" w:rsidRDefault="0055739D" w:rsidP="00EB410D">
            <w:pPr>
              <w:pStyle w:val="a6"/>
              <w:ind w:firstLine="321"/>
              <w:jc w:val="both"/>
            </w:pPr>
            <w:r>
              <w:t xml:space="preserve">копия документа, подтверждающего полномочия представителя заявителя в случае, если с заявлением о продлении срока действия ранее выданного Разрешения обращается представитель заявителя; </w:t>
            </w:r>
          </w:p>
          <w:p w:rsidR="004A026C" w:rsidRDefault="0055739D" w:rsidP="00EB410D">
            <w:pPr>
              <w:pStyle w:val="a6"/>
              <w:ind w:firstLine="321"/>
              <w:jc w:val="both"/>
              <w:rPr>
                <w:sz w:val="23"/>
                <w:szCs w:val="23"/>
              </w:rPr>
            </w:pPr>
            <w:r>
              <w:t>копия документа, подтверждающего оплату государственной пошлины (оригинал для ознакомления)</w:t>
            </w:r>
            <w:r w:rsidR="00A459BF">
              <w:t>.</w:t>
            </w:r>
          </w:p>
        </w:tc>
        <w:tc>
          <w:tcPr>
            <w:tcW w:w="3686" w:type="dxa"/>
            <w:tcBorders>
              <w:top w:val="single" w:sz="4" w:space="0" w:color="auto"/>
              <w:left w:val="single" w:sz="4" w:space="0" w:color="auto"/>
              <w:bottom w:val="single" w:sz="4" w:space="0" w:color="auto"/>
            </w:tcBorders>
          </w:tcPr>
          <w:p w:rsidR="004A026C" w:rsidRDefault="004A026C" w:rsidP="004A026C">
            <w:pPr>
              <w:pStyle w:val="a6"/>
              <w:rPr>
                <w:sz w:val="23"/>
                <w:szCs w:val="23"/>
              </w:rPr>
            </w:pPr>
            <w:r>
              <w:rPr>
                <w:sz w:val="23"/>
                <w:szCs w:val="23"/>
              </w:rPr>
              <w:lastRenderedPageBreak/>
              <w:t>отсутствуют</w:t>
            </w:r>
          </w:p>
        </w:tc>
      </w:tr>
      <w:tr w:rsidR="004A026C" w:rsidTr="00AC5DBB">
        <w:tc>
          <w:tcPr>
            <w:tcW w:w="538" w:type="dxa"/>
            <w:tcBorders>
              <w:top w:val="single" w:sz="4" w:space="0" w:color="auto"/>
              <w:bottom w:val="single" w:sz="4" w:space="0" w:color="auto"/>
              <w:right w:val="single" w:sz="4" w:space="0" w:color="auto"/>
            </w:tcBorders>
          </w:tcPr>
          <w:p w:rsidR="004A026C" w:rsidRDefault="004A026C" w:rsidP="004A026C">
            <w:pPr>
              <w:pStyle w:val="a5"/>
              <w:jc w:val="center"/>
              <w:rPr>
                <w:sz w:val="23"/>
                <w:szCs w:val="23"/>
              </w:rPr>
            </w:pPr>
            <w:r>
              <w:rPr>
                <w:sz w:val="23"/>
                <w:szCs w:val="23"/>
              </w:rPr>
              <w:lastRenderedPageBreak/>
              <w:t>4.</w:t>
            </w:r>
          </w:p>
        </w:tc>
        <w:tc>
          <w:tcPr>
            <w:tcW w:w="2326" w:type="dxa"/>
            <w:tcBorders>
              <w:top w:val="single" w:sz="4" w:space="0" w:color="auto"/>
              <w:left w:val="single" w:sz="4" w:space="0" w:color="auto"/>
              <w:bottom w:val="single" w:sz="4" w:space="0" w:color="auto"/>
              <w:right w:val="single" w:sz="4" w:space="0" w:color="auto"/>
            </w:tcBorders>
          </w:tcPr>
          <w:p w:rsidR="004A026C" w:rsidRDefault="004A026C" w:rsidP="004A026C">
            <w:pPr>
              <w:pStyle w:val="a6"/>
              <w:rPr>
                <w:sz w:val="23"/>
                <w:szCs w:val="23"/>
              </w:rPr>
            </w:pPr>
            <w:r>
              <w:rPr>
                <w:sz w:val="23"/>
                <w:szCs w:val="23"/>
              </w:rPr>
              <w:t>Заявители, ранее обратившиеся за получением муниципальной услуги, по результатам предоставления которой выданы документы с допущенными опечатками и ошибками</w:t>
            </w:r>
          </w:p>
        </w:tc>
        <w:tc>
          <w:tcPr>
            <w:tcW w:w="1985" w:type="dxa"/>
            <w:tcBorders>
              <w:top w:val="single" w:sz="4" w:space="0" w:color="auto"/>
              <w:left w:val="single" w:sz="4" w:space="0" w:color="auto"/>
              <w:bottom w:val="single" w:sz="4" w:space="0" w:color="auto"/>
              <w:right w:val="single" w:sz="4" w:space="0" w:color="auto"/>
            </w:tcBorders>
          </w:tcPr>
          <w:p w:rsidR="004A026C" w:rsidRPr="00EB410D" w:rsidRDefault="004A026C" w:rsidP="004A026C">
            <w:pPr>
              <w:pStyle w:val="a6"/>
              <w:rPr>
                <w:sz w:val="23"/>
                <w:szCs w:val="23"/>
              </w:rPr>
            </w:pPr>
            <w:r w:rsidRPr="00EB410D">
              <w:rPr>
                <w:sz w:val="23"/>
                <w:szCs w:val="23"/>
              </w:rPr>
              <w:t xml:space="preserve">1. В электронной форме посредством </w:t>
            </w:r>
            <w:hyperlink r:id="rId11" w:history="1">
              <w:r w:rsidRPr="00EB410D">
                <w:rPr>
                  <w:rStyle w:val="a4"/>
                  <w:color w:val="auto"/>
                  <w:sz w:val="23"/>
                  <w:szCs w:val="23"/>
                </w:rPr>
                <w:t>Портала</w:t>
              </w:r>
            </w:hyperlink>
            <w:r w:rsidRPr="00EB410D">
              <w:rPr>
                <w:sz w:val="23"/>
                <w:szCs w:val="23"/>
              </w:rPr>
              <w:t>;</w:t>
            </w:r>
          </w:p>
          <w:p w:rsidR="004A026C" w:rsidRPr="00EB410D" w:rsidRDefault="004A026C" w:rsidP="004A026C">
            <w:pPr>
              <w:pStyle w:val="a6"/>
              <w:rPr>
                <w:sz w:val="23"/>
                <w:szCs w:val="23"/>
              </w:rPr>
            </w:pPr>
            <w:r w:rsidRPr="00EB410D">
              <w:rPr>
                <w:sz w:val="23"/>
                <w:szCs w:val="23"/>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00EB410D" w:rsidRPr="00EB410D">
              <w:rPr>
                <w:sz w:val="23"/>
                <w:szCs w:val="23"/>
              </w:rPr>
              <w:t>Темрюкский муниципальный район Краснодарского края</w:t>
            </w:r>
          </w:p>
        </w:tc>
        <w:tc>
          <w:tcPr>
            <w:tcW w:w="2268" w:type="dxa"/>
            <w:tcBorders>
              <w:top w:val="single" w:sz="4" w:space="0" w:color="auto"/>
              <w:left w:val="single" w:sz="4" w:space="0" w:color="auto"/>
              <w:bottom w:val="single" w:sz="4" w:space="0" w:color="auto"/>
              <w:right w:val="single" w:sz="4" w:space="0" w:color="auto"/>
            </w:tcBorders>
          </w:tcPr>
          <w:p w:rsidR="004A026C" w:rsidRDefault="004A026C" w:rsidP="004A026C">
            <w:pPr>
              <w:pStyle w:val="a6"/>
              <w:rPr>
                <w:sz w:val="23"/>
                <w:szCs w:val="23"/>
              </w:rPr>
            </w:pPr>
            <w:r>
              <w:rPr>
                <w:sz w:val="23"/>
                <w:szCs w:val="23"/>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предусмотренные регламентом, а также иными нормативными правовыми актами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A459BF" w:rsidRDefault="00A459BF" w:rsidP="00EB6ED7">
            <w:pPr>
              <w:pStyle w:val="a6"/>
              <w:ind w:firstLine="463"/>
              <w:jc w:val="both"/>
              <w:rPr>
                <w:sz w:val="23"/>
                <w:szCs w:val="23"/>
              </w:rPr>
            </w:pPr>
            <w:r>
              <w:t xml:space="preserve">Для выдачи </w:t>
            </w:r>
            <w:r>
              <w:rPr>
                <w:rFonts w:ascii="Times New Roman" w:hAnsi="Times New Roman" w:cs="Times New Roman"/>
              </w:rPr>
              <w:t>документов с</w:t>
            </w:r>
            <w:r w:rsidRPr="00A459BF">
              <w:rPr>
                <w:rFonts w:ascii="Times New Roman" w:hAnsi="Times New Roman" w:cs="Times New Roman"/>
              </w:rPr>
              <w:t xml:space="preserve"> испра</w:t>
            </w:r>
            <w:r>
              <w:rPr>
                <w:rFonts w:ascii="Times New Roman" w:hAnsi="Times New Roman" w:cs="Times New Roman"/>
              </w:rPr>
              <w:t>вленными допущенными опечатками и ошиб</w:t>
            </w:r>
            <w:r w:rsidRPr="00A459BF">
              <w:rPr>
                <w:rFonts w:ascii="Times New Roman" w:hAnsi="Times New Roman" w:cs="Times New Roman"/>
              </w:rPr>
              <w:t>к</w:t>
            </w:r>
            <w:r>
              <w:rPr>
                <w:rFonts w:ascii="Times New Roman" w:hAnsi="Times New Roman" w:cs="Times New Roman"/>
              </w:rPr>
              <w:t xml:space="preserve">ами </w:t>
            </w:r>
            <w:r w:rsidRPr="00A459BF">
              <w:rPr>
                <w:rFonts w:ascii="Times New Roman" w:hAnsi="Times New Roman" w:cs="Times New Roman"/>
              </w:rPr>
              <w:t xml:space="preserve">в результате предоставления </w:t>
            </w:r>
            <w:r>
              <w:rPr>
                <w:rFonts w:ascii="Times New Roman" w:hAnsi="Times New Roman" w:cs="Times New Roman"/>
              </w:rPr>
              <w:t>муниципальной услуги:</w:t>
            </w:r>
          </w:p>
          <w:p w:rsidR="004A026C" w:rsidRDefault="004A026C" w:rsidP="00EB6ED7">
            <w:pPr>
              <w:pStyle w:val="a6"/>
              <w:ind w:firstLine="463"/>
              <w:jc w:val="both"/>
              <w:rPr>
                <w:sz w:val="23"/>
                <w:szCs w:val="23"/>
              </w:rPr>
            </w:pPr>
            <w:r>
              <w:rPr>
                <w:sz w:val="23"/>
                <w:szCs w:val="23"/>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4A026C" w:rsidRDefault="004A026C" w:rsidP="00EB6ED7">
            <w:pPr>
              <w:pStyle w:val="a6"/>
              <w:ind w:firstLine="463"/>
              <w:jc w:val="both"/>
              <w:rPr>
                <w:sz w:val="23"/>
                <w:szCs w:val="23"/>
              </w:rPr>
            </w:pPr>
            <w:r>
              <w:rPr>
                <w:sz w:val="23"/>
                <w:szCs w:val="23"/>
              </w:rPr>
              <w:t>копия документа, удостоверяющего личность заявителя;</w:t>
            </w:r>
          </w:p>
          <w:p w:rsidR="004A026C" w:rsidRDefault="004A026C" w:rsidP="00EB6ED7">
            <w:pPr>
              <w:pStyle w:val="a6"/>
              <w:ind w:firstLine="463"/>
              <w:jc w:val="both"/>
              <w:rPr>
                <w:sz w:val="23"/>
                <w:szCs w:val="23"/>
              </w:rPr>
            </w:pPr>
            <w:r>
              <w:rPr>
                <w:sz w:val="23"/>
                <w:szCs w:val="23"/>
              </w:rPr>
              <w:t>документ, выданный по результату ранее предоставленной муниципальной услуги, в котором допущены опечатки и (или) ошибки</w:t>
            </w:r>
            <w:r w:rsidR="00A459BF">
              <w:rPr>
                <w:sz w:val="23"/>
                <w:szCs w:val="23"/>
              </w:rPr>
              <w:t>.</w:t>
            </w:r>
          </w:p>
        </w:tc>
        <w:tc>
          <w:tcPr>
            <w:tcW w:w="3686" w:type="dxa"/>
            <w:tcBorders>
              <w:top w:val="single" w:sz="4" w:space="0" w:color="auto"/>
              <w:left w:val="single" w:sz="4" w:space="0" w:color="auto"/>
              <w:bottom w:val="single" w:sz="4" w:space="0" w:color="auto"/>
            </w:tcBorders>
          </w:tcPr>
          <w:p w:rsidR="004A026C" w:rsidRDefault="006773C3" w:rsidP="004A026C">
            <w:pPr>
              <w:pStyle w:val="a6"/>
              <w:rPr>
                <w:sz w:val="23"/>
                <w:szCs w:val="23"/>
              </w:rPr>
            </w:pPr>
            <w:r>
              <w:rPr>
                <w:sz w:val="23"/>
                <w:szCs w:val="23"/>
              </w:rPr>
              <w:t>О</w:t>
            </w:r>
            <w:r w:rsidR="004A026C">
              <w:rPr>
                <w:sz w:val="23"/>
                <w:szCs w:val="23"/>
              </w:rPr>
              <w:t>тсутствуют</w:t>
            </w:r>
            <w:r>
              <w:rPr>
                <w:sz w:val="23"/>
                <w:szCs w:val="23"/>
              </w:rPr>
              <w:t>.</w:t>
            </w:r>
          </w:p>
        </w:tc>
      </w:tr>
      <w:tr w:rsidR="004A026C" w:rsidTr="00AC5DBB">
        <w:tc>
          <w:tcPr>
            <w:tcW w:w="538" w:type="dxa"/>
            <w:tcBorders>
              <w:top w:val="single" w:sz="4" w:space="0" w:color="auto"/>
              <w:bottom w:val="single" w:sz="4" w:space="0" w:color="auto"/>
              <w:right w:val="single" w:sz="4" w:space="0" w:color="auto"/>
            </w:tcBorders>
          </w:tcPr>
          <w:p w:rsidR="004A026C" w:rsidRDefault="004A026C" w:rsidP="004A026C">
            <w:pPr>
              <w:pStyle w:val="a5"/>
              <w:jc w:val="center"/>
              <w:rPr>
                <w:sz w:val="23"/>
                <w:szCs w:val="23"/>
              </w:rPr>
            </w:pPr>
            <w:r>
              <w:rPr>
                <w:sz w:val="23"/>
                <w:szCs w:val="23"/>
              </w:rPr>
              <w:t>5.</w:t>
            </w:r>
          </w:p>
        </w:tc>
        <w:tc>
          <w:tcPr>
            <w:tcW w:w="2326" w:type="dxa"/>
            <w:tcBorders>
              <w:top w:val="single" w:sz="4" w:space="0" w:color="auto"/>
              <w:left w:val="single" w:sz="4" w:space="0" w:color="auto"/>
              <w:bottom w:val="single" w:sz="4" w:space="0" w:color="auto"/>
              <w:right w:val="single" w:sz="4" w:space="0" w:color="auto"/>
            </w:tcBorders>
          </w:tcPr>
          <w:p w:rsidR="004A026C" w:rsidRDefault="004A026C" w:rsidP="004A026C">
            <w:pPr>
              <w:pStyle w:val="a6"/>
              <w:rPr>
                <w:sz w:val="23"/>
                <w:szCs w:val="23"/>
              </w:rPr>
            </w:pPr>
            <w:r>
              <w:rPr>
                <w:sz w:val="23"/>
                <w:szCs w:val="23"/>
              </w:rPr>
              <w:t xml:space="preserve">От имени заявителя могут действовать </w:t>
            </w:r>
            <w:r>
              <w:rPr>
                <w:sz w:val="23"/>
                <w:szCs w:val="23"/>
              </w:rPr>
              <w:lastRenderedPageBreak/>
              <w:t>его представители, наделённые соответствующими полномочиями в порядке, установленном законодательством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4A026C" w:rsidRDefault="004A026C" w:rsidP="004A026C">
            <w:pPr>
              <w:pStyle w:val="a6"/>
              <w:rPr>
                <w:sz w:val="23"/>
                <w:szCs w:val="23"/>
              </w:rPr>
            </w:pPr>
            <w:r>
              <w:rPr>
                <w:sz w:val="23"/>
                <w:szCs w:val="23"/>
              </w:rPr>
              <w:lastRenderedPageBreak/>
              <w:t xml:space="preserve">1. В электронной форме </w:t>
            </w:r>
            <w:r>
              <w:rPr>
                <w:sz w:val="23"/>
                <w:szCs w:val="23"/>
              </w:rPr>
              <w:lastRenderedPageBreak/>
              <w:t xml:space="preserve">посредством </w:t>
            </w:r>
            <w:hyperlink r:id="rId12" w:history="1">
              <w:r w:rsidRPr="00EB410D">
                <w:rPr>
                  <w:rStyle w:val="a4"/>
                  <w:color w:val="auto"/>
                  <w:sz w:val="23"/>
                  <w:szCs w:val="23"/>
                </w:rPr>
                <w:t>Портала</w:t>
              </w:r>
            </w:hyperlink>
            <w:r>
              <w:rPr>
                <w:sz w:val="23"/>
                <w:szCs w:val="23"/>
              </w:rPr>
              <w:t>;</w:t>
            </w:r>
          </w:p>
          <w:p w:rsidR="004A026C" w:rsidRDefault="004A026C" w:rsidP="004A026C">
            <w:pPr>
              <w:pStyle w:val="a6"/>
              <w:rPr>
                <w:sz w:val="23"/>
                <w:szCs w:val="23"/>
              </w:rPr>
            </w:pPr>
            <w:r>
              <w:rPr>
                <w:sz w:val="23"/>
                <w:szCs w:val="23"/>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00EB410D" w:rsidRPr="00EB410D">
              <w:rPr>
                <w:sz w:val="23"/>
                <w:szCs w:val="23"/>
              </w:rPr>
              <w:t>Темрюкский муниципальный район Краснодарского края</w:t>
            </w:r>
          </w:p>
        </w:tc>
        <w:tc>
          <w:tcPr>
            <w:tcW w:w="2268" w:type="dxa"/>
            <w:tcBorders>
              <w:top w:val="single" w:sz="4" w:space="0" w:color="auto"/>
              <w:left w:val="single" w:sz="4" w:space="0" w:color="auto"/>
              <w:bottom w:val="single" w:sz="4" w:space="0" w:color="auto"/>
              <w:right w:val="single" w:sz="4" w:space="0" w:color="auto"/>
            </w:tcBorders>
          </w:tcPr>
          <w:p w:rsidR="004A026C" w:rsidRDefault="004A026C" w:rsidP="004A026C">
            <w:pPr>
              <w:pStyle w:val="a6"/>
              <w:rPr>
                <w:sz w:val="23"/>
                <w:szCs w:val="23"/>
              </w:rPr>
            </w:pPr>
            <w:r>
              <w:rPr>
                <w:sz w:val="23"/>
                <w:szCs w:val="23"/>
              </w:rPr>
              <w:lastRenderedPageBreak/>
              <w:t xml:space="preserve">Требования к представлению </w:t>
            </w:r>
            <w:r>
              <w:rPr>
                <w:sz w:val="23"/>
                <w:szCs w:val="23"/>
              </w:rPr>
              <w:lastRenderedPageBreak/>
              <w:t>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предусмотренные регламентом, а также иными нормативными правовыми актами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4A026C" w:rsidRDefault="004A026C" w:rsidP="00A459BF">
            <w:pPr>
              <w:pStyle w:val="a6"/>
              <w:ind w:firstLine="463"/>
              <w:jc w:val="both"/>
              <w:rPr>
                <w:sz w:val="23"/>
                <w:szCs w:val="23"/>
              </w:rPr>
            </w:pPr>
            <w:r>
              <w:rPr>
                <w:sz w:val="23"/>
                <w:szCs w:val="23"/>
              </w:rPr>
              <w:lastRenderedPageBreak/>
              <w:t xml:space="preserve">Документы и (или) информация представляются в </w:t>
            </w:r>
            <w:r>
              <w:rPr>
                <w:sz w:val="23"/>
                <w:szCs w:val="23"/>
              </w:rPr>
              <w:lastRenderedPageBreak/>
              <w:t>зависимости от идентификаторов категории (признаков) заявителей, чьи интересы представляет уполномоченное лицо;</w:t>
            </w:r>
          </w:p>
          <w:p w:rsidR="00A459BF" w:rsidRDefault="004A026C" w:rsidP="00A459BF">
            <w:pPr>
              <w:pStyle w:val="a6"/>
              <w:ind w:firstLine="463"/>
              <w:jc w:val="both"/>
              <w:rPr>
                <w:sz w:val="23"/>
                <w:szCs w:val="23"/>
              </w:rPr>
            </w:pPr>
            <w:r>
              <w:rPr>
                <w:sz w:val="23"/>
                <w:szCs w:val="23"/>
              </w:rPr>
              <w:t>копия документа, удостоверя</w:t>
            </w:r>
            <w:r w:rsidR="00A459BF">
              <w:rPr>
                <w:sz w:val="23"/>
                <w:szCs w:val="23"/>
              </w:rPr>
              <w:t>ющего личность представителя;</w:t>
            </w:r>
          </w:p>
          <w:p w:rsidR="004A026C" w:rsidRDefault="00A459BF" w:rsidP="00A459BF">
            <w:pPr>
              <w:pStyle w:val="a6"/>
              <w:ind w:firstLine="463"/>
              <w:jc w:val="both"/>
              <w:rPr>
                <w:sz w:val="23"/>
                <w:szCs w:val="23"/>
              </w:rPr>
            </w:pPr>
            <w:r>
              <w:rPr>
                <w:sz w:val="23"/>
                <w:szCs w:val="23"/>
              </w:rPr>
              <w:t>документ, подтверждающий</w:t>
            </w:r>
            <w:r w:rsidR="004A026C">
              <w:rPr>
                <w:sz w:val="23"/>
                <w:szCs w:val="23"/>
              </w:rPr>
              <w:t xml:space="preserve"> полномочия представителя заявителя в соответствии с законодательством Российской Федерации, в случае обращения представителя заявителя</w:t>
            </w:r>
            <w:r>
              <w:rPr>
                <w:sz w:val="23"/>
                <w:szCs w:val="23"/>
              </w:rPr>
              <w:t>.</w:t>
            </w:r>
          </w:p>
        </w:tc>
        <w:tc>
          <w:tcPr>
            <w:tcW w:w="3686" w:type="dxa"/>
            <w:tcBorders>
              <w:top w:val="single" w:sz="4" w:space="0" w:color="auto"/>
              <w:left w:val="single" w:sz="4" w:space="0" w:color="auto"/>
              <w:bottom w:val="single" w:sz="4" w:space="0" w:color="auto"/>
            </w:tcBorders>
          </w:tcPr>
          <w:p w:rsidR="004A026C" w:rsidRDefault="006773C3" w:rsidP="004A026C">
            <w:pPr>
              <w:pStyle w:val="a6"/>
              <w:rPr>
                <w:sz w:val="23"/>
                <w:szCs w:val="23"/>
              </w:rPr>
            </w:pPr>
            <w:r>
              <w:rPr>
                <w:sz w:val="23"/>
                <w:szCs w:val="23"/>
              </w:rPr>
              <w:lastRenderedPageBreak/>
              <w:t>О</w:t>
            </w:r>
            <w:r w:rsidR="004A026C">
              <w:rPr>
                <w:sz w:val="23"/>
                <w:szCs w:val="23"/>
              </w:rPr>
              <w:t>тсутствуют</w:t>
            </w:r>
            <w:r>
              <w:rPr>
                <w:sz w:val="23"/>
                <w:szCs w:val="23"/>
              </w:rPr>
              <w:t>.</w:t>
            </w:r>
          </w:p>
        </w:tc>
      </w:tr>
    </w:tbl>
    <w:p w:rsidR="00AB476C" w:rsidRDefault="00AB476C"/>
    <w:p w:rsidR="001845AA" w:rsidRDefault="001845AA"/>
    <w:p w:rsidR="00265F90" w:rsidRDefault="00265F90" w:rsidP="006773C3">
      <w:pPr>
        <w:widowControl w:val="0"/>
        <w:autoSpaceDE w:val="0"/>
        <w:autoSpaceDN w:val="0"/>
        <w:adjustRightInd w:val="0"/>
        <w:spacing w:after="0" w:line="240" w:lineRule="auto"/>
        <w:ind w:right="-284" w:firstLine="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управления </w:t>
      </w:r>
    </w:p>
    <w:p w:rsidR="00265F90" w:rsidRDefault="00265F90" w:rsidP="006773C3">
      <w:pPr>
        <w:widowControl w:val="0"/>
        <w:autoSpaceDE w:val="0"/>
        <w:autoSpaceDN w:val="0"/>
        <w:adjustRightInd w:val="0"/>
        <w:spacing w:after="0" w:line="240" w:lineRule="auto"/>
        <w:ind w:right="-284" w:firstLine="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архитектуры и градостроительства, </w:t>
      </w:r>
    </w:p>
    <w:p w:rsidR="00265F90" w:rsidRDefault="00265F90" w:rsidP="006773C3">
      <w:pPr>
        <w:widowControl w:val="0"/>
        <w:autoSpaceDE w:val="0"/>
        <w:autoSpaceDN w:val="0"/>
        <w:adjustRightInd w:val="0"/>
        <w:spacing w:after="0" w:line="240" w:lineRule="auto"/>
        <w:ind w:right="-284" w:firstLine="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главный архитектор </w:t>
      </w:r>
    </w:p>
    <w:p w:rsidR="00265F90" w:rsidRDefault="00265F90" w:rsidP="006773C3">
      <w:pPr>
        <w:widowControl w:val="0"/>
        <w:autoSpaceDE w:val="0"/>
        <w:autoSpaceDN w:val="0"/>
        <w:adjustRightInd w:val="0"/>
        <w:spacing w:after="0" w:line="240" w:lineRule="auto"/>
        <w:ind w:right="-284" w:firstLine="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муниципального образования </w:t>
      </w:r>
    </w:p>
    <w:p w:rsidR="00265F90" w:rsidRDefault="00265F90" w:rsidP="006773C3">
      <w:pPr>
        <w:widowControl w:val="0"/>
        <w:autoSpaceDE w:val="0"/>
        <w:autoSpaceDN w:val="0"/>
        <w:adjustRightInd w:val="0"/>
        <w:spacing w:after="0" w:line="240" w:lineRule="auto"/>
        <w:ind w:right="-284" w:firstLine="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Темрюкский муниципальный район </w:t>
      </w:r>
    </w:p>
    <w:p w:rsidR="00265F90" w:rsidRPr="00BE050C" w:rsidRDefault="00265F90" w:rsidP="006773C3">
      <w:pPr>
        <w:widowControl w:val="0"/>
        <w:autoSpaceDE w:val="0"/>
        <w:autoSpaceDN w:val="0"/>
        <w:adjustRightInd w:val="0"/>
        <w:spacing w:after="0" w:line="240" w:lineRule="auto"/>
        <w:ind w:right="-284" w:firstLine="142"/>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Краснодарского края</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6773C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А.С. Андрусенко</w:t>
      </w:r>
    </w:p>
    <w:p w:rsidR="00AB476C" w:rsidRDefault="00AB476C" w:rsidP="00265F90">
      <w:pPr>
        <w:spacing w:after="0" w:line="240" w:lineRule="auto"/>
        <w:jc w:val="both"/>
      </w:pPr>
      <w:bookmarkStart w:id="2" w:name="_GoBack"/>
      <w:bookmarkEnd w:id="2"/>
    </w:p>
    <w:sectPr w:rsidR="00AB476C" w:rsidSect="00EB410D">
      <w:headerReference w:type="default" r:id="rId13"/>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082" w:rsidRDefault="00D97082" w:rsidP="00EB410D">
      <w:pPr>
        <w:spacing w:after="0" w:line="240" w:lineRule="auto"/>
      </w:pPr>
      <w:r>
        <w:separator/>
      </w:r>
    </w:p>
  </w:endnote>
  <w:endnote w:type="continuationSeparator" w:id="0">
    <w:p w:rsidR="00D97082" w:rsidRDefault="00D97082" w:rsidP="00EB4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082" w:rsidRDefault="00D97082" w:rsidP="00EB410D">
      <w:pPr>
        <w:spacing w:after="0" w:line="240" w:lineRule="auto"/>
      </w:pPr>
      <w:r>
        <w:separator/>
      </w:r>
    </w:p>
  </w:footnote>
  <w:footnote w:type="continuationSeparator" w:id="0">
    <w:p w:rsidR="00D97082" w:rsidRDefault="00D97082" w:rsidP="00EB41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10D" w:rsidRPr="00EB410D" w:rsidRDefault="00EB410D">
    <w:pPr>
      <w:pStyle w:val="a8"/>
      <w:jc w:val="center"/>
      <w:rPr>
        <w:rFonts w:ascii="Times New Roman" w:hAnsi="Times New Roman" w:cs="Times New Roman"/>
        <w:sz w:val="28"/>
        <w:szCs w:val="28"/>
      </w:rPr>
    </w:pPr>
  </w:p>
  <w:p w:rsidR="00EB410D" w:rsidRDefault="00AC5DBB">
    <w:pPr>
      <w:pStyle w:val="a8"/>
    </w:pPr>
    <w:r>
      <w:rPr>
        <w:noProof/>
        <w:lang w:eastAsia="ru-RU"/>
      </w:rPr>
      <mc:AlternateContent>
        <mc:Choice Requires="wps">
          <w:drawing>
            <wp:anchor distT="0" distB="0" distL="114300" distR="114300" simplePos="0" relativeHeight="251659264" behindDoc="0" locked="0" layoutInCell="0" allowOverlap="1" wp14:anchorId="4B2E3017" wp14:editId="45F7B60D">
              <wp:simplePos x="0" y="0"/>
              <wp:positionH relativeFrom="rightMargin">
                <wp:posOffset>-220980</wp:posOffset>
              </wp:positionH>
              <wp:positionV relativeFrom="page">
                <wp:posOffset>3332480</wp:posOffset>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1807150379"/>
                            <w:docPartObj>
                              <w:docPartGallery w:val="Page Numbers (Margins)"/>
                              <w:docPartUnique/>
                            </w:docPartObj>
                          </w:sdtPr>
                          <w:sdtContent>
                            <w:p w:rsidR="00A44467" w:rsidRPr="00AC5DBB" w:rsidRDefault="00A44467">
                              <w:pPr>
                                <w:jc w:val="center"/>
                                <w:rPr>
                                  <w:rFonts w:ascii="Times New Roman" w:eastAsiaTheme="majorEastAsia" w:hAnsi="Times New Roman" w:cs="Times New Roman"/>
                                  <w:sz w:val="28"/>
                                  <w:szCs w:val="28"/>
                                </w:rPr>
                              </w:pPr>
                              <w:r w:rsidRPr="00AC5DBB">
                                <w:rPr>
                                  <w:rFonts w:ascii="Times New Roman" w:eastAsiaTheme="minorEastAsia" w:hAnsi="Times New Roman" w:cs="Times New Roman"/>
                                  <w:sz w:val="28"/>
                                  <w:szCs w:val="28"/>
                                </w:rPr>
                                <w:fldChar w:fldCharType="begin"/>
                              </w:r>
                              <w:r w:rsidRPr="00AC5DBB">
                                <w:rPr>
                                  <w:rFonts w:ascii="Times New Roman" w:hAnsi="Times New Roman" w:cs="Times New Roman"/>
                                  <w:sz w:val="28"/>
                                  <w:szCs w:val="28"/>
                                </w:rPr>
                                <w:instrText>PAGE  \* MERGEFORMAT</w:instrText>
                              </w:r>
                              <w:r w:rsidRPr="00AC5DBB">
                                <w:rPr>
                                  <w:rFonts w:ascii="Times New Roman" w:eastAsiaTheme="minorEastAsia" w:hAnsi="Times New Roman" w:cs="Times New Roman"/>
                                  <w:sz w:val="28"/>
                                  <w:szCs w:val="28"/>
                                </w:rPr>
                                <w:fldChar w:fldCharType="separate"/>
                              </w:r>
                              <w:r w:rsidR="00244A89" w:rsidRPr="00244A89">
                                <w:rPr>
                                  <w:rFonts w:ascii="Times New Roman" w:eastAsiaTheme="majorEastAsia" w:hAnsi="Times New Roman" w:cs="Times New Roman"/>
                                  <w:noProof/>
                                  <w:sz w:val="28"/>
                                  <w:szCs w:val="28"/>
                                </w:rPr>
                                <w:t>8</w:t>
                              </w:r>
                              <w:r w:rsidRPr="00AC5DBB">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E3017" id="Прямоугольник 1" o:spid="_x0000_s1026" style="position:absolute;margin-left:-17.4pt;margin-top:262.4pt;width:6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IKpgIAABYFAAAOAAAAZHJzL2Uyb0RvYy54bWysVN1u0zAUvkfiHSzfd0lK+pNo6bR1FCEN&#10;mDR4ADdxGgvHNrbbdEKTkLhF4hF4CG4QP3uG9I04dtauBS4QIheOj8+Pz/m+c3x8sq45WlFtmBQZ&#10;jo5CjKjIZcHEIsOvXs56Y4yMJaIgXAqa4Wtq8Mnk4YPjRqW0LyvJC6oRBBEmbVSGK2tVGgQmr2hN&#10;zJFUVICylLomFkS9CApNGohe86AfhsOgkbpQWubUGDg975R44uOXJc3ti7I01CKeYcjN+lX7de7W&#10;YHJM0oUmqmL5XRrkH7KoCRNw6S7UObEELTX7LVTNci2NLO1RLutAliXLqa8BqonCX6q5qoiivhYA&#10;x6gdTOb/hc2fry41YgVwh5EgNVDUftq823xsv7e3m/ft5/a2/bb50P5ov7RfUeTwapRJwe1KXWpX&#10;sVEXMn9tkJDTiogFPdVaNhUlBWTp7YMDBycYcEXz5pks4DqytNJDty517QICKGjtGbreMUTXFuVw&#10;OBoC6cBjDqpxMng08AwGJN06K23sEypr5DYZ1tAAPjhZXRgLyYPp1sQnLzkrZoxzL+jFfMo1WhFo&#10;lpn/XL3gYvbNuHDGQjq3Tt2dQI5wh9O5bD35b5OoH4dn/aQ3G45HvXgWD3rJKBz3wig5S4ZhnMTn&#10;sxuXYBSnFSsKKi6YoNtGjOK/I/puJLoW8q2Imgwng/7A136QvdkvErB0cP6hyJpZmEvOasB5Z0RS&#10;x+tjUYADSS1hvNsHh+l7yACD7d+j4rvAEd81kF3P1xDFdcNcFtfQD1oCX0AtPCawcStGDQxmhs2b&#10;JdEUI/5UQE8lURy7SfZCPBj1QdD7mvm+hoi8kjDvEKzbTm03/Uul2aKCmyKPkZCn0Icl8z1ynxWU&#10;4AQYPl/M3UPhpntf9lb3z9nkJwAAAP//AwBQSwMEFAAGAAgAAAAhABUnrePiAAAACgEAAA8AAABk&#10;cnMvZG93bnJldi54bWxMj0FLw0AQhe+C/2EZwVu7MZqQxkxKERUsRWitxeM2GZPo7mzIbtv4792e&#10;9DaPebz3vWI+Gi2ONLjOMsLNNAJBXNm64wZh+/Y0yUA4r7hW2jIh/JCDeXl5Uai8tide03HjGxFC&#10;2OUKofW+z6V0VUtGuanticPv0w5G+SCHRtaDOoVwo2UcRak0quPQ0KqeHlqqvjcHg9Cp3fj6tXz0&#10;69XyWX8sdrqavbwjXl+Ni3sQnkb/Z4YzfkCHMjDt7YFrJzTC5PYuoHuEJD4fwZElMYg9QpomGciy&#10;kP8nlL8AAAD//wMAUEsBAi0AFAAGAAgAAAAhALaDOJL+AAAA4QEAABMAAAAAAAAAAAAAAAAAAAAA&#10;AFtDb250ZW50X1R5cGVzXS54bWxQSwECLQAUAAYACAAAACEAOP0h/9YAAACUAQAACwAAAAAAAAAA&#10;AAAAAAAvAQAAX3JlbHMvLnJlbHNQSwECLQAUAAYACAAAACEAWB7yCqYCAAAWBQAADgAAAAAAAAAA&#10;AAAAAAAuAgAAZHJzL2Uyb0RvYy54bWxQSwECLQAUAAYACAAAACEAFSet4+IAAAAKAQAADwAAAAAA&#10;AAAAAAAAAAAABQAAZHJzL2Rvd25yZXYueG1sUEsFBgAAAAAEAAQA8wAAAA8GAAAAAA==&#10;" o:allowincell="f" stroked="f">
              <v:textbox style="layout-flow:vertical">
                <w:txbxContent>
                  <w:sdt>
                    <w:sdtPr>
                      <w:rPr>
                        <w:rFonts w:ascii="Times New Roman" w:eastAsiaTheme="majorEastAsia" w:hAnsi="Times New Roman" w:cs="Times New Roman"/>
                        <w:sz w:val="28"/>
                        <w:szCs w:val="28"/>
                      </w:rPr>
                      <w:id w:val="-1807150379"/>
                      <w:docPartObj>
                        <w:docPartGallery w:val="Page Numbers (Margins)"/>
                        <w:docPartUnique/>
                      </w:docPartObj>
                    </w:sdtPr>
                    <w:sdtContent>
                      <w:p w:rsidR="00A44467" w:rsidRPr="00AC5DBB" w:rsidRDefault="00A44467">
                        <w:pPr>
                          <w:jc w:val="center"/>
                          <w:rPr>
                            <w:rFonts w:ascii="Times New Roman" w:eastAsiaTheme="majorEastAsia" w:hAnsi="Times New Roman" w:cs="Times New Roman"/>
                            <w:sz w:val="28"/>
                            <w:szCs w:val="28"/>
                          </w:rPr>
                        </w:pPr>
                        <w:r w:rsidRPr="00AC5DBB">
                          <w:rPr>
                            <w:rFonts w:ascii="Times New Roman" w:eastAsiaTheme="minorEastAsia" w:hAnsi="Times New Roman" w:cs="Times New Roman"/>
                            <w:sz w:val="28"/>
                            <w:szCs w:val="28"/>
                          </w:rPr>
                          <w:fldChar w:fldCharType="begin"/>
                        </w:r>
                        <w:r w:rsidRPr="00AC5DBB">
                          <w:rPr>
                            <w:rFonts w:ascii="Times New Roman" w:hAnsi="Times New Roman" w:cs="Times New Roman"/>
                            <w:sz w:val="28"/>
                            <w:szCs w:val="28"/>
                          </w:rPr>
                          <w:instrText>PAGE  \* MERGEFORMAT</w:instrText>
                        </w:r>
                        <w:r w:rsidRPr="00AC5DBB">
                          <w:rPr>
                            <w:rFonts w:ascii="Times New Roman" w:eastAsiaTheme="minorEastAsia" w:hAnsi="Times New Roman" w:cs="Times New Roman"/>
                            <w:sz w:val="28"/>
                            <w:szCs w:val="28"/>
                          </w:rPr>
                          <w:fldChar w:fldCharType="separate"/>
                        </w:r>
                        <w:r w:rsidR="00244A89" w:rsidRPr="00244A89">
                          <w:rPr>
                            <w:rFonts w:ascii="Times New Roman" w:eastAsiaTheme="majorEastAsia" w:hAnsi="Times New Roman" w:cs="Times New Roman"/>
                            <w:noProof/>
                            <w:sz w:val="28"/>
                            <w:szCs w:val="28"/>
                          </w:rPr>
                          <w:t>8</w:t>
                        </w:r>
                        <w:r w:rsidRPr="00AC5DBB">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F0478"/>
    <w:multiLevelType w:val="hybridMultilevel"/>
    <w:tmpl w:val="7836504A"/>
    <w:lvl w:ilvl="0" w:tplc="1BE806CE">
      <w:start w:val="1"/>
      <w:numFmt w:val="decimal"/>
      <w:lvlText w:val="%1)"/>
      <w:lvlJc w:val="left"/>
      <w:pPr>
        <w:ind w:left="876" w:hanging="360"/>
      </w:pPr>
      <w:rPr>
        <w:rFonts w:hint="default"/>
      </w:rPr>
    </w:lvl>
    <w:lvl w:ilvl="1" w:tplc="04190019" w:tentative="1">
      <w:start w:val="1"/>
      <w:numFmt w:val="lowerLetter"/>
      <w:lvlText w:val="%2."/>
      <w:lvlJc w:val="left"/>
      <w:pPr>
        <w:ind w:left="1596" w:hanging="360"/>
      </w:pPr>
    </w:lvl>
    <w:lvl w:ilvl="2" w:tplc="0419001B" w:tentative="1">
      <w:start w:val="1"/>
      <w:numFmt w:val="lowerRoman"/>
      <w:lvlText w:val="%3."/>
      <w:lvlJc w:val="right"/>
      <w:pPr>
        <w:ind w:left="2316" w:hanging="180"/>
      </w:pPr>
    </w:lvl>
    <w:lvl w:ilvl="3" w:tplc="0419000F" w:tentative="1">
      <w:start w:val="1"/>
      <w:numFmt w:val="decimal"/>
      <w:lvlText w:val="%4."/>
      <w:lvlJc w:val="left"/>
      <w:pPr>
        <w:ind w:left="3036" w:hanging="360"/>
      </w:pPr>
    </w:lvl>
    <w:lvl w:ilvl="4" w:tplc="04190019" w:tentative="1">
      <w:start w:val="1"/>
      <w:numFmt w:val="lowerLetter"/>
      <w:lvlText w:val="%5."/>
      <w:lvlJc w:val="left"/>
      <w:pPr>
        <w:ind w:left="3756" w:hanging="360"/>
      </w:pPr>
    </w:lvl>
    <w:lvl w:ilvl="5" w:tplc="0419001B" w:tentative="1">
      <w:start w:val="1"/>
      <w:numFmt w:val="lowerRoman"/>
      <w:lvlText w:val="%6."/>
      <w:lvlJc w:val="right"/>
      <w:pPr>
        <w:ind w:left="4476" w:hanging="180"/>
      </w:pPr>
    </w:lvl>
    <w:lvl w:ilvl="6" w:tplc="0419000F" w:tentative="1">
      <w:start w:val="1"/>
      <w:numFmt w:val="decimal"/>
      <w:lvlText w:val="%7."/>
      <w:lvlJc w:val="left"/>
      <w:pPr>
        <w:ind w:left="5196" w:hanging="360"/>
      </w:pPr>
    </w:lvl>
    <w:lvl w:ilvl="7" w:tplc="04190019" w:tentative="1">
      <w:start w:val="1"/>
      <w:numFmt w:val="lowerLetter"/>
      <w:lvlText w:val="%8."/>
      <w:lvlJc w:val="left"/>
      <w:pPr>
        <w:ind w:left="5916" w:hanging="360"/>
      </w:pPr>
    </w:lvl>
    <w:lvl w:ilvl="8" w:tplc="0419001B" w:tentative="1">
      <w:start w:val="1"/>
      <w:numFmt w:val="lowerRoman"/>
      <w:lvlText w:val="%9."/>
      <w:lvlJc w:val="right"/>
      <w:pPr>
        <w:ind w:left="663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FC2"/>
    <w:rsid w:val="00003D3B"/>
    <w:rsid w:val="001845AA"/>
    <w:rsid w:val="00244A89"/>
    <w:rsid w:val="00265F90"/>
    <w:rsid w:val="00310621"/>
    <w:rsid w:val="00352091"/>
    <w:rsid w:val="00377233"/>
    <w:rsid w:val="00401A50"/>
    <w:rsid w:val="00483674"/>
    <w:rsid w:val="004A026C"/>
    <w:rsid w:val="004D6965"/>
    <w:rsid w:val="004F340A"/>
    <w:rsid w:val="0055739D"/>
    <w:rsid w:val="005A0DA0"/>
    <w:rsid w:val="005C04FA"/>
    <w:rsid w:val="006631A9"/>
    <w:rsid w:val="006773C3"/>
    <w:rsid w:val="007111EA"/>
    <w:rsid w:val="00776C0F"/>
    <w:rsid w:val="007A61C7"/>
    <w:rsid w:val="008F684A"/>
    <w:rsid w:val="00984FC2"/>
    <w:rsid w:val="009C3EA2"/>
    <w:rsid w:val="00A44467"/>
    <w:rsid w:val="00A459BF"/>
    <w:rsid w:val="00AB476C"/>
    <w:rsid w:val="00AC5DBB"/>
    <w:rsid w:val="00D97082"/>
    <w:rsid w:val="00DB3E17"/>
    <w:rsid w:val="00EB410D"/>
    <w:rsid w:val="00EB6ED7"/>
    <w:rsid w:val="00EC0F6B"/>
    <w:rsid w:val="00EF5F64"/>
    <w:rsid w:val="00F16C78"/>
    <w:rsid w:val="00FF5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7EAE4"/>
  <w15:chartTrackingRefBased/>
  <w15:docId w15:val="{77F140C4-BCC7-418B-8ED2-479E57BA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76C"/>
  </w:style>
  <w:style w:type="paragraph" w:styleId="1">
    <w:name w:val="heading 1"/>
    <w:basedOn w:val="a"/>
    <w:next w:val="a"/>
    <w:link w:val="10"/>
    <w:uiPriority w:val="99"/>
    <w:qFormat/>
    <w:rsid w:val="00AB476C"/>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47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AB476C"/>
    <w:rPr>
      <w:rFonts w:ascii="Times New Roman CYR" w:eastAsiaTheme="minorEastAsia" w:hAnsi="Times New Roman CYR" w:cs="Times New Roman CYR"/>
      <w:b/>
      <w:bCs/>
      <w:color w:val="26282F"/>
      <w:sz w:val="24"/>
      <w:szCs w:val="24"/>
      <w:lang w:eastAsia="ru-RU"/>
    </w:rPr>
  </w:style>
  <w:style w:type="character" w:customStyle="1" w:styleId="a4">
    <w:name w:val="Гипертекстовая ссылка"/>
    <w:basedOn w:val="a0"/>
    <w:uiPriority w:val="99"/>
    <w:rsid w:val="00AB476C"/>
    <w:rPr>
      <w:color w:val="106BBE"/>
    </w:rPr>
  </w:style>
  <w:style w:type="paragraph" w:customStyle="1" w:styleId="a5">
    <w:name w:val="Нормальный (таблица)"/>
    <w:basedOn w:val="a"/>
    <w:next w:val="a"/>
    <w:uiPriority w:val="99"/>
    <w:rsid w:val="00AB476C"/>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6">
    <w:name w:val="Прижатый влево"/>
    <w:basedOn w:val="a"/>
    <w:next w:val="a"/>
    <w:uiPriority w:val="99"/>
    <w:rsid w:val="00AB476C"/>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7">
    <w:name w:val="List Paragraph"/>
    <w:basedOn w:val="a"/>
    <w:uiPriority w:val="34"/>
    <w:qFormat/>
    <w:rsid w:val="005A0DA0"/>
    <w:pPr>
      <w:ind w:left="720"/>
      <w:contextualSpacing/>
    </w:pPr>
  </w:style>
  <w:style w:type="paragraph" w:styleId="a8">
    <w:name w:val="header"/>
    <w:basedOn w:val="a"/>
    <w:link w:val="a9"/>
    <w:uiPriority w:val="99"/>
    <w:unhideWhenUsed/>
    <w:rsid w:val="00EB410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B410D"/>
  </w:style>
  <w:style w:type="paragraph" w:styleId="aa">
    <w:name w:val="footer"/>
    <w:basedOn w:val="a"/>
    <w:link w:val="ab"/>
    <w:uiPriority w:val="99"/>
    <w:unhideWhenUsed/>
    <w:rsid w:val="00EB410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B410D"/>
  </w:style>
  <w:style w:type="paragraph" w:styleId="ac">
    <w:name w:val="Balloon Text"/>
    <w:basedOn w:val="a"/>
    <w:link w:val="ad"/>
    <w:uiPriority w:val="99"/>
    <w:semiHidden/>
    <w:unhideWhenUsed/>
    <w:rsid w:val="004F340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F34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3900500/25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ernet.garant.ru/document/redirect/23900500/251" TargetMode="External"/><Relationship Id="rId12" Type="http://schemas.openxmlformats.org/officeDocument/2006/relationships/hyperlink" Target="https://internet.garant.ru/document/redirect/23900500/2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document/redirect/23900500/25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nternet.garant.ru/document/redirect/23900500/251" TargetMode="External"/><Relationship Id="rId4" Type="http://schemas.openxmlformats.org/officeDocument/2006/relationships/webSettings" Target="webSettings.xml"/><Relationship Id="rId9" Type="http://schemas.openxmlformats.org/officeDocument/2006/relationships/hyperlink" Target="http://docs.cntd.ru/document/90197135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8</Pages>
  <Words>1908</Words>
  <Characters>10882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Владимировна Залевская</dc:creator>
  <cp:keywords/>
  <dc:description/>
  <cp:lastModifiedBy>Мария Владимировна Залевская</cp:lastModifiedBy>
  <cp:revision>13</cp:revision>
  <cp:lastPrinted>2026-01-20T12:36:00Z</cp:lastPrinted>
  <dcterms:created xsi:type="dcterms:W3CDTF">2025-12-15T13:51:00Z</dcterms:created>
  <dcterms:modified xsi:type="dcterms:W3CDTF">2026-01-20T13:42:00Z</dcterms:modified>
</cp:coreProperties>
</file>